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BC0E" w14:textId="77777777" w:rsidR="00676F76" w:rsidRPr="008221CB" w:rsidRDefault="00676F76" w:rsidP="00EE13AE">
      <w:pPr>
        <w:rPr>
          <w:sz w:val="24"/>
          <w:szCs w:val="24"/>
        </w:rPr>
      </w:pPr>
    </w:p>
    <w:p w14:paraId="41BDC267" w14:textId="17E739C0" w:rsidR="005E263B" w:rsidRDefault="005E263B" w:rsidP="00EE13AE">
      <w:pPr>
        <w:rPr>
          <w:sz w:val="24"/>
          <w:szCs w:val="24"/>
        </w:rPr>
      </w:pPr>
      <w:r w:rsidRPr="008221CB">
        <w:rPr>
          <w:b/>
          <w:bCs/>
          <w:sz w:val="24"/>
          <w:szCs w:val="24"/>
        </w:rPr>
        <w:t xml:space="preserve">Important Note: </w:t>
      </w:r>
      <w:r w:rsidRPr="008221CB">
        <w:rPr>
          <w:sz w:val="24"/>
          <w:szCs w:val="24"/>
        </w:rPr>
        <w:t xml:space="preserve">Every effort will be made to avoid changing the course schedule, but the possibility exists that unforeseen events will make syllabus changes necessary. It is your responsibility to check Blackboard for corrections or updates to the syllabus. Any changes will be clearly noted in course announcements or through </w:t>
      </w:r>
      <w:r w:rsidR="00C11B75">
        <w:rPr>
          <w:sz w:val="24"/>
          <w:szCs w:val="24"/>
        </w:rPr>
        <w:t xml:space="preserve">Stony Brook </w:t>
      </w:r>
      <w:r w:rsidRPr="008221CB">
        <w:rPr>
          <w:sz w:val="24"/>
          <w:szCs w:val="24"/>
        </w:rPr>
        <w:t>email.</w:t>
      </w:r>
    </w:p>
    <w:p w14:paraId="1C9F33A0" w14:textId="77777777" w:rsidR="00C11B75" w:rsidRPr="00C11B75" w:rsidRDefault="00C11B75" w:rsidP="00EE13AE">
      <w:pPr>
        <w:rPr>
          <w:sz w:val="24"/>
          <w:szCs w:val="24"/>
        </w:rPr>
      </w:pPr>
    </w:p>
    <w:p w14:paraId="612A9B2F" w14:textId="18B9FAAD" w:rsidR="007852B2" w:rsidRPr="000332F1" w:rsidRDefault="00676F76" w:rsidP="000332F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color w:val="000000" w:themeColor="text1"/>
          <w:sz w:val="24"/>
          <w:szCs w:val="24"/>
        </w:rPr>
      </w:pPr>
      <w:bookmarkStart w:id="0" w:name="_Hlk37936671"/>
      <w:r w:rsidRPr="005F7396">
        <w:rPr>
          <w:rFonts w:cstheme="minorHAnsi"/>
          <w:b/>
          <w:bCs/>
          <w:color w:val="000000" w:themeColor="text1"/>
          <w:sz w:val="24"/>
          <w:szCs w:val="24"/>
        </w:rPr>
        <w:t>Part 1: Course Information</w:t>
      </w:r>
      <w:bookmarkEnd w:id="0"/>
    </w:p>
    <w:p w14:paraId="444D7D4D" w14:textId="64848641" w:rsidR="001C3635" w:rsidRPr="004C09E2" w:rsidRDefault="00676F76" w:rsidP="00EE13AE">
      <w:pPr>
        <w:rPr>
          <w:sz w:val="24"/>
          <w:szCs w:val="24"/>
        </w:rPr>
      </w:pPr>
      <w:r w:rsidRPr="008221CB">
        <w:rPr>
          <w:b/>
          <w:sz w:val="24"/>
          <w:szCs w:val="24"/>
        </w:rPr>
        <w:t>Genera</w:t>
      </w:r>
      <w:r w:rsidR="00EB41DE" w:rsidRPr="008221CB">
        <w:rPr>
          <w:b/>
          <w:sz w:val="24"/>
          <w:szCs w:val="24"/>
        </w:rPr>
        <w:t>l education designation(s)</w:t>
      </w:r>
      <w:r w:rsidR="00AE1714">
        <w:rPr>
          <w:b/>
          <w:sz w:val="24"/>
          <w:szCs w:val="24"/>
        </w:rPr>
        <w:t xml:space="preserve"> (SBC)</w:t>
      </w:r>
      <w:r w:rsidR="00370A17" w:rsidRPr="00370A17">
        <w:rPr>
          <w:i/>
          <w:sz w:val="24"/>
          <w:szCs w:val="24"/>
        </w:rPr>
        <w:t>)</w:t>
      </w:r>
      <w:r w:rsidR="00EB41DE" w:rsidRPr="00370A17">
        <w:rPr>
          <w:sz w:val="24"/>
          <w:szCs w:val="24"/>
        </w:rPr>
        <w:t xml:space="preserve">:   </w:t>
      </w:r>
      <w:r w:rsidR="000332F1" w:rsidRPr="00A854BC">
        <w:t xml:space="preserve">This course satisfies both the Category H component of the Diversified Education Curriculum (DEC) and Stony Brook Revised Curriculum category STAS.  </w:t>
      </w:r>
      <w:bookmarkStart w:id="1" w:name="_Hlk41552333"/>
    </w:p>
    <w:bookmarkEnd w:id="1"/>
    <w:p w14:paraId="1296F119" w14:textId="5565AFB6" w:rsidR="00676F76" w:rsidRPr="000332F1" w:rsidRDefault="00676F76" w:rsidP="00EE13AE">
      <w:pPr>
        <w:rPr>
          <w:sz w:val="24"/>
          <w:szCs w:val="24"/>
        </w:rPr>
      </w:pPr>
      <w:r w:rsidRPr="008221CB">
        <w:rPr>
          <w:b/>
          <w:sz w:val="24"/>
          <w:szCs w:val="24"/>
        </w:rPr>
        <w:t>Instructor name:</w:t>
      </w:r>
      <w:r w:rsidR="000332F1">
        <w:rPr>
          <w:b/>
          <w:sz w:val="24"/>
          <w:szCs w:val="24"/>
        </w:rPr>
        <w:t xml:space="preserve"> </w:t>
      </w:r>
      <w:r w:rsidR="000332F1" w:rsidRPr="000332F1">
        <w:rPr>
          <w:sz w:val="24"/>
          <w:szCs w:val="24"/>
        </w:rPr>
        <w:t xml:space="preserve">Dr. Sultan Hameed, Professor in School </w:t>
      </w:r>
      <w:r w:rsidR="00C715FF" w:rsidRPr="000332F1">
        <w:rPr>
          <w:sz w:val="24"/>
          <w:szCs w:val="24"/>
        </w:rPr>
        <w:t>of</w:t>
      </w:r>
      <w:r w:rsidR="000332F1" w:rsidRPr="000332F1">
        <w:rPr>
          <w:sz w:val="24"/>
          <w:szCs w:val="24"/>
        </w:rPr>
        <w:t xml:space="preserve"> Marine and Atmospheric Sciences.</w:t>
      </w:r>
    </w:p>
    <w:p w14:paraId="43AC0CD2" w14:textId="7E0EDA98" w:rsidR="00676F76" w:rsidRPr="008221CB" w:rsidRDefault="003018C6" w:rsidP="00EE13AE">
      <w:pPr>
        <w:rPr>
          <w:b/>
          <w:sz w:val="24"/>
          <w:szCs w:val="24"/>
        </w:rPr>
      </w:pPr>
      <w:r>
        <w:rPr>
          <w:b/>
          <w:sz w:val="24"/>
          <w:szCs w:val="24"/>
        </w:rPr>
        <w:t xml:space="preserve">Instructor’s </w:t>
      </w:r>
      <w:r w:rsidR="00676F76" w:rsidRPr="008221CB">
        <w:rPr>
          <w:b/>
          <w:sz w:val="24"/>
          <w:szCs w:val="24"/>
        </w:rPr>
        <w:t xml:space="preserve"> em</w:t>
      </w:r>
      <w:r w:rsidR="000332F1">
        <w:rPr>
          <w:b/>
          <w:sz w:val="24"/>
          <w:szCs w:val="24"/>
        </w:rPr>
        <w:t xml:space="preserve">ail: </w:t>
      </w:r>
      <w:r w:rsidR="000332F1" w:rsidRPr="003018C6">
        <w:rPr>
          <w:sz w:val="24"/>
          <w:szCs w:val="24"/>
          <w:u w:val="single"/>
        </w:rPr>
        <w:t>sultan.hameed@stonybrook.edu</w:t>
      </w:r>
    </w:p>
    <w:p w14:paraId="28ECFDCD" w14:textId="561A3AA7" w:rsidR="00676F76" w:rsidRPr="00FD195A" w:rsidRDefault="004C09E2" w:rsidP="00EE13AE">
      <w:pPr>
        <w:rPr>
          <w:b/>
          <w:sz w:val="24"/>
          <w:szCs w:val="24"/>
        </w:rPr>
      </w:pPr>
      <w:r>
        <w:rPr>
          <w:b/>
          <w:sz w:val="24"/>
          <w:szCs w:val="24"/>
        </w:rPr>
        <w:t>Office hour</w:t>
      </w:r>
      <w:r w:rsidR="00676F76" w:rsidRPr="008221CB">
        <w:rPr>
          <w:b/>
          <w:sz w:val="24"/>
          <w:szCs w:val="24"/>
        </w:rPr>
        <w:t>:</w:t>
      </w:r>
      <w:r>
        <w:rPr>
          <w:b/>
          <w:sz w:val="24"/>
          <w:szCs w:val="24"/>
        </w:rPr>
        <w:t xml:space="preserve"> </w:t>
      </w:r>
      <w:r w:rsidRPr="004C09E2">
        <w:rPr>
          <w:sz w:val="24"/>
          <w:szCs w:val="24"/>
        </w:rPr>
        <w:t>By appointment</w:t>
      </w:r>
    </w:p>
    <w:p w14:paraId="0E3BDE86" w14:textId="0428293B" w:rsidR="000C100B" w:rsidRDefault="000C100B" w:rsidP="00EE13AE">
      <w:pPr>
        <w:rPr>
          <w:rFonts w:cstheme="minorHAnsi"/>
          <w:sz w:val="24"/>
          <w:szCs w:val="24"/>
        </w:rPr>
      </w:pPr>
      <w:r>
        <w:rPr>
          <w:rFonts w:cstheme="minorHAnsi"/>
          <w:b/>
          <w:sz w:val="24"/>
          <w:szCs w:val="24"/>
        </w:rPr>
        <w:t xml:space="preserve">TA Information: </w:t>
      </w:r>
      <w:r w:rsidR="003B4731">
        <w:rPr>
          <w:rFonts w:cstheme="minorHAnsi"/>
          <w:b/>
          <w:sz w:val="24"/>
          <w:szCs w:val="24"/>
        </w:rPr>
        <w:t xml:space="preserve"> </w:t>
      </w:r>
      <w:r w:rsidR="003B4731" w:rsidRPr="003B4731">
        <w:rPr>
          <w:rFonts w:cstheme="minorHAnsi"/>
          <w:sz w:val="24"/>
          <w:szCs w:val="24"/>
        </w:rPr>
        <w:t xml:space="preserve">We have </w:t>
      </w:r>
      <w:r w:rsidR="000874EF">
        <w:rPr>
          <w:rFonts w:cstheme="minorHAnsi"/>
          <w:sz w:val="24"/>
          <w:szCs w:val="24"/>
        </w:rPr>
        <w:t>Three</w:t>
      </w:r>
      <w:r w:rsidR="003B4731" w:rsidRPr="003B4731">
        <w:rPr>
          <w:rFonts w:cstheme="minorHAnsi"/>
          <w:sz w:val="24"/>
          <w:szCs w:val="24"/>
        </w:rPr>
        <w:t xml:space="preserve"> Teaching Assistants</w:t>
      </w:r>
      <w:r w:rsidR="004C09E2">
        <w:rPr>
          <w:rFonts w:cstheme="minorHAnsi"/>
          <w:sz w:val="24"/>
          <w:szCs w:val="24"/>
        </w:rPr>
        <w:t xml:space="preserve">. </w:t>
      </w:r>
      <w:r w:rsidR="00C715FF">
        <w:rPr>
          <w:rFonts w:cstheme="minorHAnsi"/>
          <w:sz w:val="24"/>
          <w:szCs w:val="24"/>
        </w:rPr>
        <w:t>They are</w:t>
      </w:r>
      <w:r w:rsidR="004C09E2">
        <w:rPr>
          <w:rFonts w:cstheme="minorHAnsi"/>
          <w:sz w:val="24"/>
          <w:szCs w:val="24"/>
        </w:rPr>
        <w:t xml:space="preserve"> graduate students in the School of Marine and Atmospheric Sciences</w:t>
      </w:r>
    </w:p>
    <w:p w14:paraId="4A429C9A" w14:textId="6FEE4B4A" w:rsidR="003B4731" w:rsidRPr="000874EF" w:rsidRDefault="009D2591" w:rsidP="00EE13AE">
      <w:pPr>
        <w:pStyle w:val="ListParagraph"/>
        <w:numPr>
          <w:ilvl w:val="0"/>
          <w:numId w:val="25"/>
        </w:numPr>
        <w:rPr>
          <w:rFonts w:cstheme="minorHAnsi"/>
          <w:sz w:val="24"/>
          <w:szCs w:val="24"/>
        </w:rPr>
      </w:pPr>
      <w:r>
        <w:rPr>
          <w:rFonts w:cstheme="minorHAnsi"/>
          <w:sz w:val="24"/>
          <w:szCs w:val="24"/>
        </w:rPr>
        <w:t>Mackenzie Laney</w:t>
      </w:r>
      <w:r w:rsidR="000874EF">
        <w:rPr>
          <w:rFonts w:cstheme="minorHAnsi"/>
          <w:sz w:val="24"/>
          <w:szCs w:val="24"/>
        </w:rPr>
        <w:t xml:space="preserve"> </w:t>
      </w:r>
      <w:hyperlink r:id="rId7" w:history="1">
        <w:r w:rsidR="000874EF" w:rsidRPr="00523807">
          <w:rPr>
            <w:rStyle w:val="Hyperlink"/>
            <w:rFonts w:cstheme="minorHAnsi"/>
            <w:sz w:val="24"/>
            <w:szCs w:val="24"/>
          </w:rPr>
          <w:t>Mackenzie.Laney@stonybrook.edu</w:t>
        </w:r>
      </w:hyperlink>
    </w:p>
    <w:p w14:paraId="08067C85" w14:textId="23CB4634" w:rsidR="009D2591" w:rsidRDefault="003B4731" w:rsidP="009D2591">
      <w:pPr>
        <w:rPr>
          <w:rFonts w:cstheme="minorHAnsi"/>
          <w:sz w:val="24"/>
          <w:szCs w:val="24"/>
        </w:rPr>
      </w:pPr>
      <w:r w:rsidRPr="000874EF">
        <w:rPr>
          <w:rFonts w:cstheme="minorHAnsi"/>
          <w:bCs/>
          <w:sz w:val="24"/>
          <w:szCs w:val="24"/>
        </w:rPr>
        <w:t>Office Hour</w:t>
      </w:r>
      <w:r w:rsidR="000874EF" w:rsidRPr="000874EF">
        <w:rPr>
          <w:rFonts w:cstheme="minorHAnsi"/>
          <w:bCs/>
          <w:sz w:val="24"/>
          <w:szCs w:val="24"/>
        </w:rPr>
        <w:t>:</w:t>
      </w:r>
      <w:r w:rsidR="009D2591">
        <w:rPr>
          <w:rFonts w:cstheme="minorHAnsi"/>
          <w:sz w:val="24"/>
          <w:szCs w:val="24"/>
        </w:rPr>
        <w:t xml:space="preserve">  </w:t>
      </w:r>
      <w:r w:rsidR="000874EF">
        <w:rPr>
          <w:rFonts w:cstheme="minorHAnsi"/>
          <w:sz w:val="24"/>
          <w:szCs w:val="24"/>
        </w:rPr>
        <w:t>Tuesday 10 -11 AM</w:t>
      </w:r>
    </w:p>
    <w:p w14:paraId="7C805E64" w14:textId="3E204B1E" w:rsidR="003B4731" w:rsidRPr="000874EF" w:rsidRDefault="000C14BA" w:rsidP="003B4731">
      <w:pPr>
        <w:pStyle w:val="ListParagraph"/>
        <w:numPr>
          <w:ilvl w:val="0"/>
          <w:numId w:val="25"/>
        </w:numPr>
        <w:rPr>
          <w:rFonts w:cstheme="minorHAnsi"/>
          <w:sz w:val="24"/>
          <w:szCs w:val="24"/>
        </w:rPr>
      </w:pPr>
      <w:proofErr w:type="spellStart"/>
      <w:r>
        <w:rPr>
          <w:rFonts w:cstheme="minorHAnsi"/>
          <w:sz w:val="24"/>
          <w:szCs w:val="24"/>
        </w:rPr>
        <w:t>Marmee</w:t>
      </w:r>
      <w:proofErr w:type="spellEnd"/>
      <w:r w:rsidR="000874EF">
        <w:rPr>
          <w:rFonts w:cstheme="minorHAnsi"/>
          <w:sz w:val="24"/>
          <w:szCs w:val="24"/>
        </w:rPr>
        <w:t xml:space="preserve"> Singh  </w:t>
      </w:r>
      <w:hyperlink r:id="rId8" w:history="1">
        <w:r w:rsidR="000874EF" w:rsidRPr="00523807">
          <w:rPr>
            <w:rStyle w:val="Hyperlink"/>
            <w:rFonts w:cstheme="minorHAnsi"/>
            <w:sz w:val="24"/>
            <w:szCs w:val="24"/>
          </w:rPr>
          <w:t>Harmanveer.Singh@stonybrook.edu</w:t>
        </w:r>
      </w:hyperlink>
    </w:p>
    <w:p w14:paraId="568750E7" w14:textId="10E4A639" w:rsidR="003B4731" w:rsidRDefault="003B4731" w:rsidP="003B4731">
      <w:pPr>
        <w:rPr>
          <w:rFonts w:cstheme="minorHAnsi"/>
          <w:sz w:val="24"/>
          <w:szCs w:val="24"/>
        </w:rPr>
      </w:pPr>
      <w:r w:rsidRPr="000874EF">
        <w:rPr>
          <w:rFonts w:cstheme="minorHAnsi"/>
          <w:bCs/>
          <w:sz w:val="24"/>
          <w:szCs w:val="24"/>
        </w:rPr>
        <w:t>Office Hour:</w:t>
      </w:r>
      <w:r w:rsidR="00D1345F">
        <w:rPr>
          <w:rFonts w:cstheme="minorHAnsi"/>
          <w:sz w:val="24"/>
          <w:szCs w:val="24"/>
        </w:rPr>
        <w:t xml:space="preserve"> </w:t>
      </w:r>
      <w:r w:rsidR="000C14BA">
        <w:rPr>
          <w:rFonts w:cstheme="minorHAnsi"/>
          <w:sz w:val="24"/>
          <w:szCs w:val="24"/>
        </w:rPr>
        <w:t xml:space="preserve"> 2- 3 PM We</w:t>
      </w:r>
      <w:r w:rsidR="000874EF">
        <w:rPr>
          <w:rFonts w:cstheme="minorHAnsi"/>
          <w:sz w:val="24"/>
          <w:szCs w:val="24"/>
        </w:rPr>
        <w:t>d</w:t>
      </w:r>
      <w:r w:rsidR="000C14BA">
        <w:rPr>
          <w:rFonts w:cstheme="minorHAnsi"/>
          <w:sz w:val="24"/>
          <w:szCs w:val="24"/>
        </w:rPr>
        <w:t>nesday</w:t>
      </w:r>
    </w:p>
    <w:p w14:paraId="1D7D7052" w14:textId="0A5FC54A" w:rsidR="00FD195A" w:rsidRPr="000874EF" w:rsidRDefault="00FD195A" w:rsidP="003B4731">
      <w:pPr>
        <w:pStyle w:val="ListParagraph"/>
        <w:numPr>
          <w:ilvl w:val="0"/>
          <w:numId w:val="25"/>
        </w:numPr>
        <w:rPr>
          <w:rFonts w:cstheme="minorHAnsi"/>
          <w:sz w:val="24"/>
          <w:szCs w:val="24"/>
        </w:rPr>
      </w:pPr>
      <w:proofErr w:type="spellStart"/>
      <w:r w:rsidRPr="00FD195A">
        <w:rPr>
          <w:rFonts w:cstheme="minorHAnsi"/>
          <w:sz w:val="24"/>
          <w:szCs w:val="24"/>
        </w:rPr>
        <w:t>Sivanna</w:t>
      </w:r>
      <w:proofErr w:type="spellEnd"/>
      <w:r w:rsidRPr="00FD195A">
        <w:rPr>
          <w:rFonts w:cstheme="minorHAnsi"/>
          <w:sz w:val="24"/>
          <w:szCs w:val="24"/>
        </w:rPr>
        <w:t xml:space="preserve"> Trainer</w:t>
      </w:r>
      <w:r w:rsidR="000874EF">
        <w:rPr>
          <w:rFonts w:cstheme="minorHAnsi"/>
          <w:sz w:val="24"/>
          <w:szCs w:val="24"/>
        </w:rPr>
        <w:t xml:space="preserve"> </w:t>
      </w:r>
      <w:hyperlink r:id="rId9" w:history="1">
        <w:r w:rsidR="000874EF" w:rsidRPr="00523807">
          <w:rPr>
            <w:rStyle w:val="Hyperlink"/>
            <w:rFonts w:cstheme="minorHAnsi"/>
            <w:sz w:val="24"/>
            <w:szCs w:val="24"/>
          </w:rPr>
          <w:t>Sivanna.Trainer@stonybrook.edu</w:t>
        </w:r>
      </w:hyperlink>
    </w:p>
    <w:p w14:paraId="7C90A393" w14:textId="28014415" w:rsidR="00FD195A" w:rsidRPr="000874EF" w:rsidRDefault="00FD195A" w:rsidP="003B4731">
      <w:pPr>
        <w:rPr>
          <w:rFonts w:cstheme="minorHAnsi"/>
          <w:sz w:val="24"/>
          <w:szCs w:val="24"/>
        </w:rPr>
      </w:pPr>
      <w:r w:rsidRPr="000874EF">
        <w:rPr>
          <w:rFonts w:cstheme="minorHAnsi"/>
          <w:sz w:val="24"/>
          <w:szCs w:val="24"/>
        </w:rPr>
        <w:t>Office Hour:</w:t>
      </w:r>
      <w:r w:rsidR="000874EF" w:rsidRPr="000874EF">
        <w:rPr>
          <w:rFonts w:cstheme="minorHAnsi"/>
          <w:sz w:val="24"/>
          <w:szCs w:val="24"/>
        </w:rPr>
        <w:t xml:space="preserve"> Thursday 1030 –11:30 AM</w:t>
      </w:r>
    </w:p>
    <w:p w14:paraId="4D090B6C" w14:textId="77777777" w:rsidR="003B4731" w:rsidRDefault="003B4731" w:rsidP="00EE13AE">
      <w:pPr>
        <w:rPr>
          <w:rFonts w:cstheme="minorHAnsi"/>
          <w:b/>
          <w:sz w:val="24"/>
          <w:szCs w:val="24"/>
        </w:rPr>
      </w:pPr>
    </w:p>
    <w:p w14:paraId="26D16549" w14:textId="12EC00B9" w:rsidR="00676F76" w:rsidRPr="008221CB" w:rsidRDefault="00676F76" w:rsidP="00EE13AE">
      <w:pPr>
        <w:rPr>
          <w:rFonts w:cstheme="minorHAnsi"/>
          <w:b/>
          <w:sz w:val="24"/>
          <w:szCs w:val="24"/>
        </w:rPr>
      </w:pPr>
      <w:r w:rsidRPr="008221CB">
        <w:rPr>
          <w:rFonts w:cstheme="minorHAnsi"/>
          <w:b/>
          <w:sz w:val="24"/>
          <w:szCs w:val="24"/>
        </w:rPr>
        <w:t xml:space="preserve">Course Description:       </w:t>
      </w:r>
      <w:r w:rsidR="00A61958" w:rsidRPr="00A854BC">
        <w:t xml:space="preserve">We will explore current concerns about modern and future global climate change with emphasis on changes related greenhouse effect-warming in a format accessible to non-science majors.  Topics include an introduction to the climate system, past climate variability and </w:t>
      </w:r>
      <w:r w:rsidR="00A61958" w:rsidRPr="00A854BC">
        <w:lastRenderedPageBreak/>
        <w:t>climate forcing mechanisms, climate change effects on a variety of ecosystems, extreme weather, and human dimensions of climate change.</w:t>
      </w:r>
      <w:r w:rsidRPr="008221CB">
        <w:rPr>
          <w:rFonts w:cstheme="minorHAnsi"/>
          <w:b/>
          <w:sz w:val="24"/>
          <w:szCs w:val="24"/>
        </w:rPr>
        <w:t xml:space="preserve">   </w:t>
      </w:r>
    </w:p>
    <w:p w14:paraId="4A2763C1" w14:textId="77777777" w:rsidR="00676F76" w:rsidRPr="008221CB" w:rsidRDefault="00676F76" w:rsidP="00EE13AE">
      <w:pPr>
        <w:rPr>
          <w:rFonts w:cstheme="minorHAnsi"/>
          <w:b/>
          <w:sz w:val="24"/>
          <w:szCs w:val="24"/>
        </w:rPr>
      </w:pPr>
      <w:r w:rsidRPr="008221CB">
        <w:rPr>
          <w:rFonts w:cstheme="minorHAnsi"/>
          <w:b/>
          <w:sz w:val="24"/>
          <w:szCs w:val="24"/>
        </w:rPr>
        <w:t xml:space="preserve">     </w:t>
      </w:r>
    </w:p>
    <w:p w14:paraId="659E1C51" w14:textId="25A2C188" w:rsidR="00A61958" w:rsidRDefault="00676F76" w:rsidP="00A61958">
      <w:pPr>
        <w:rPr>
          <w:noProof/>
        </w:rPr>
      </w:pPr>
      <w:r w:rsidRPr="008221CB">
        <w:rPr>
          <w:rFonts w:cstheme="minorHAnsi"/>
          <w:b/>
          <w:sz w:val="24"/>
          <w:szCs w:val="24"/>
        </w:rPr>
        <w:t>Required Course Textbook and Materials:</w:t>
      </w:r>
      <w:r w:rsidR="00A61958" w:rsidRPr="00A61958">
        <w:rPr>
          <w:i/>
        </w:rPr>
        <w:t xml:space="preserve"> </w:t>
      </w:r>
      <w:r w:rsidR="00A61958">
        <w:rPr>
          <w:i/>
        </w:rPr>
        <w:t>The Thinking Person’s Guide to Climate Change</w:t>
      </w:r>
      <w:r w:rsidR="00A61958">
        <w:t xml:space="preserve">, </w:t>
      </w:r>
      <w:r w:rsidR="00A61958" w:rsidRPr="00A61958">
        <w:rPr>
          <w:b/>
        </w:rPr>
        <w:t>(2</w:t>
      </w:r>
      <w:r w:rsidR="00A61958" w:rsidRPr="00A61958">
        <w:rPr>
          <w:b/>
          <w:vertAlign w:val="superscript"/>
        </w:rPr>
        <w:t>nd</w:t>
      </w:r>
      <w:r w:rsidR="00A61958" w:rsidRPr="00A61958">
        <w:rPr>
          <w:b/>
        </w:rPr>
        <w:t xml:space="preserve"> Edition)</w:t>
      </w:r>
      <w:r w:rsidR="00A61958">
        <w:t xml:space="preserve"> by Robert Henson. </w:t>
      </w:r>
    </w:p>
    <w:p w14:paraId="6FE74057" w14:textId="6B7EC271" w:rsidR="001C0EE6" w:rsidRDefault="001C0EE6" w:rsidP="00A61958">
      <w:r>
        <w:rPr>
          <w:noProof/>
        </w:rPr>
        <w:drawing>
          <wp:inline distT="0" distB="0" distL="0" distR="0" wp14:anchorId="52DC5261" wp14:editId="65F1A91D">
            <wp:extent cx="1280160" cy="20391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2039112"/>
                    </a:xfrm>
                    <a:prstGeom prst="rect">
                      <a:avLst/>
                    </a:prstGeom>
                    <a:noFill/>
                  </pic:spPr>
                </pic:pic>
              </a:graphicData>
            </a:graphic>
          </wp:inline>
        </w:drawing>
      </w:r>
    </w:p>
    <w:p w14:paraId="0F3FD487" w14:textId="3380F5AE" w:rsidR="00676F76" w:rsidRPr="00FD195A" w:rsidRDefault="00A61958" w:rsidP="00EE13AE">
      <w:pPr>
        <w:rPr>
          <w:b/>
          <w:bCs/>
        </w:rPr>
      </w:pPr>
      <w:r>
        <w:t>We</w:t>
      </w:r>
      <w:r w:rsidR="00343EB5">
        <w:t xml:space="preserve"> will follow the sequence of topics in the textbook </w:t>
      </w:r>
      <w:r w:rsidR="003B4731">
        <w:t>.</w:t>
      </w:r>
      <w:r w:rsidR="00537861">
        <w:t xml:space="preserve"> </w:t>
      </w:r>
      <w:r w:rsidR="00537861" w:rsidRPr="00FD195A">
        <w:rPr>
          <w:b/>
          <w:bCs/>
        </w:rPr>
        <w:t>Recent developments in Climate not covered in the textbook will also be introduced</w:t>
      </w:r>
      <w:r w:rsidR="00FD195A">
        <w:rPr>
          <w:b/>
          <w:bCs/>
        </w:rPr>
        <w:t>; these are a part</w:t>
      </w:r>
      <w:r w:rsidR="00537861" w:rsidRPr="00FD195A">
        <w:rPr>
          <w:b/>
          <w:bCs/>
        </w:rPr>
        <w:t xml:space="preserve"> </w:t>
      </w:r>
      <w:r w:rsidR="00FD195A">
        <w:rPr>
          <w:b/>
          <w:bCs/>
        </w:rPr>
        <w:t>of</w:t>
      </w:r>
      <w:r w:rsidR="00537861" w:rsidRPr="00FD195A">
        <w:rPr>
          <w:b/>
          <w:bCs/>
        </w:rPr>
        <w:t xml:space="preserve"> the class.</w:t>
      </w:r>
    </w:p>
    <w:p w14:paraId="1EC90793" w14:textId="77777777" w:rsidR="00676F76" w:rsidRPr="008221CB" w:rsidRDefault="00676F76" w:rsidP="00EE13AE">
      <w:pPr>
        <w:rPr>
          <w:rFonts w:cstheme="minorHAnsi"/>
          <w:b/>
          <w:sz w:val="24"/>
          <w:szCs w:val="24"/>
        </w:rPr>
      </w:pPr>
    </w:p>
    <w:p w14:paraId="722C6393" w14:textId="41649FEF" w:rsidR="00676F76" w:rsidRPr="008221CB" w:rsidRDefault="00676F76" w:rsidP="00EE13AE">
      <w:pPr>
        <w:rPr>
          <w:rFonts w:cstheme="minorHAnsi"/>
          <w:b/>
          <w:sz w:val="24"/>
          <w:szCs w:val="24"/>
        </w:rPr>
      </w:pPr>
      <w:r w:rsidRPr="008221CB">
        <w:rPr>
          <w:rFonts w:cstheme="minorHAnsi"/>
          <w:b/>
          <w:sz w:val="24"/>
          <w:szCs w:val="24"/>
        </w:rPr>
        <w:t>Course D</w:t>
      </w:r>
      <w:r w:rsidR="008221CB" w:rsidRPr="008221CB">
        <w:rPr>
          <w:rFonts w:cstheme="minorHAnsi"/>
          <w:b/>
          <w:sz w:val="24"/>
          <w:szCs w:val="24"/>
        </w:rPr>
        <w:t>elivery Mode and Structure:</w:t>
      </w:r>
      <w:r w:rsidR="008221CB" w:rsidRPr="008221CB">
        <w:rPr>
          <w:rFonts w:cstheme="minorHAnsi"/>
          <w:b/>
          <w:sz w:val="24"/>
          <w:szCs w:val="24"/>
        </w:rPr>
        <w:br/>
      </w:r>
      <w:r w:rsidR="00A61958">
        <w:rPr>
          <w:rFonts w:cstheme="minorHAnsi"/>
          <w:sz w:val="24"/>
          <w:szCs w:val="24"/>
        </w:rPr>
        <w:t xml:space="preserve">This is an </w:t>
      </w:r>
      <w:r w:rsidR="00EB1028" w:rsidRPr="00146FBD">
        <w:rPr>
          <w:rFonts w:cstheme="minorHAnsi"/>
          <w:i/>
          <w:sz w:val="24"/>
          <w:szCs w:val="24"/>
          <w:highlight w:val="yellow"/>
        </w:rPr>
        <w:t xml:space="preserve"> </w:t>
      </w:r>
      <w:r w:rsidR="00A61958">
        <w:rPr>
          <w:rFonts w:cstheme="minorHAnsi"/>
          <w:i/>
          <w:sz w:val="24"/>
          <w:szCs w:val="24"/>
        </w:rPr>
        <w:t>online course, delivered</w:t>
      </w:r>
      <w:r w:rsidRPr="00A61958">
        <w:rPr>
          <w:rFonts w:cstheme="minorHAnsi"/>
          <w:i/>
          <w:sz w:val="24"/>
          <w:szCs w:val="24"/>
        </w:rPr>
        <w:t xml:space="preserve"> in th</w:t>
      </w:r>
      <w:r w:rsidR="003B4731">
        <w:rPr>
          <w:rFonts w:cstheme="minorHAnsi"/>
          <w:i/>
          <w:sz w:val="24"/>
          <w:szCs w:val="24"/>
        </w:rPr>
        <w:t xml:space="preserve">e Blackboard  system  </w:t>
      </w:r>
      <w:r w:rsidRPr="00A61958">
        <w:rPr>
          <w:rFonts w:cstheme="minorHAnsi"/>
          <w:i/>
          <w:sz w:val="24"/>
          <w:szCs w:val="24"/>
        </w:rPr>
        <w:t>.</w:t>
      </w:r>
      <w:r w:rsidRPr="008221CB">
        <w:rPr>
          <w:rFonts w:cstheme="minorHAnsi"/>
          <w:sz w:val="24"/>
          <w:szCs w:val="24"/>
        </w:rPr>
        <w:t>All assignments and course interactions will ut</w:t>
      </w:r>
      <w:r w:rsidR="009F4244">
        <w:rPr>
          <w:rFonts w:cstheme="minorHAnsi"/>
          <w:sz w:val="24"/>
          <w:szCs w:val="24"/>
        </w:rPr>
        <w:t xml:space="preserve">ilize internet technologies. </w:t>
      </w:r>
      <w:r w:rsidRPr="008221CB">
        <w:rPr>
          <w:rFonts w:cstheme="minorHAnsi"/>
          <w:sz w:val="24"/>
          <w:szCs w:val="24"/>
        </w:rPr>
        <w:t xml:space="preserve">  </w:t>
      </w:r>
    </w:p>
    <w:p w14:paraId="032676B8" w14:textId="23A9DF2A" w:rsidR="00676F76" w:rsidRPr="008221CB" w:rsidRDefault="00676F76" w:rsidP="00EE13AE">
      <w:pPr>
        <w:rPr>
          <w:rFonts w:cstheme="minorHAnsi"/>
          <w:b/>
          <w:sz w:val="24"/>
          <w:szCs w:val="24"/>
        </w:rPr>
      </w:pPr>
      <w:r w:rsidRPr="008221CB">
        <w:rPr>
          <w:rFonts w:cstheme="minorHAnsi"/>
          <w:b/>
          <w:sz w:val="24"/>
          <w:szCs w:val="24"/>
        </w:rPr>
        <w:t>How We Will Communicate:</w:t>
      </w:r>
      <w:r w:rsidR="008221CB" w:rsidRPr="008221CB">
        <w:rPr>
          <w:rFonts w:cstheme="minorHAnsi"/>
          <w:b/>
          <w:sz w:val="24"/>
          <w:szCs w:val="24"/>
        </w:rPr>
        <w:br/>
      </w:r>
      <w:r w:rsidRPr="008221CB">
        <w:rPr>
          <w:rFonts w:cstheme="minorHAnsi"/>
          <w:sz w:val="24"/>
          <w:szCs w:val="24"/>
        </w:rPr>
        <w:t xml:space="preserve"> </w:t>
      </w:r>
      <w:r w:rsidR="002A41CD">
        <w:rPr>
          <w:rFonts w:cstheme="minorHAnsi"/>
          <w:sz w:val="24"/>
          <w:szCs w:val="24"/>
        </w:rPr>
        <w:t xml:space="preserve">Please </w:t>
      </w:r>
      <w:r w:rsidRPr="008221CB">
        <w:rPr>
          <w:rFonts w:cstheme="minorHAnsi"/>
          <w:sz w:val="24"/>
          <w:szCs w:val="24"/>
        </w:rPr>
        <w:t>email</w:t>
      </w:r>
      <w:r w:rsidR="009D2591">
        <w:rPr>
          <w:rFonts w:cstheme="minorHAnsi"/>
          <w:sz w:val="24"/>
          <w:szCs w:val="24"/>
        </w:rPr>
        <w:t xml:space="preserve"> one of the </w:t>
      </w:r>
      <w:r w:rsidR="00FD195A">
        <w:rPr>
          <w:rFonts w:cstheme="minorHAnsi"/>
          <w:sz w:val="24"/>
          <w:szCs w:val="24"/>
        </w:rPr>
        <w:t>TAs</w:t>
      </w:r>
      <w:r w:rsidR="00FD195A" w:rsidRPr="008221CB">
        <w:rPr>
          <w:rFonts w:cstheme="minorHAnsi"/>
          <w:sz w:val="24"/>
          <w:szCs w:val="24"/>
        </w:rPr>
        <w:t xml:space="preserve"> </w:t>
      </w:r>
      <w:r w:rsidR="00FD195A">
        <w:rPr>
          <w:rFonts w:cstheme="minorHAnsi"/>
          <w:sz w:val="24"/>
          <w:szCs w:val="24"/>
        </w:rPr>
        <w:t>if</w:t>
      </w:r>
      <w:r w:rsidR="002A41CD">
        <w:rPr>
          <w:rFonts w:cstheme="minorHAnsi"/>
          <w:sz w:val="24"/>
          <w:szCs w:val="24"/>
        </w:rPr>
        <w:t xml:space="preserve"> you have questions about the class</w:t>
      </w:r>
      <w:r w:rsidRPr="008221CB">
        <w:rPr>
          <w:rFonts w:cstheme="minorHAnsi"/>
          <w:sz w:val="24"/>
          <w:szCs w:val="24"/>
        </w:rPr>
        <w:t xml:space="preserve">. If you use Blackboard’s </w:t>
      </w:r>
      <w:r w:rsidR="00FA2C3B" w:rsidRPr="008221CB">
        <w:rPr>
          <w:rFonts w:cstheme="minorHAnsi"/>
          <w:b/>
          <w:bCs/>
          <w:sz w:val="24"/>
          <w:szCs w:val="24"/>
        </w:rPr>
        <w:t>e</w:t>
      </w:r>
      <w:r w:rsidRPr="008221CB">
        <w:rPr>
          <w:rFonts w:cstheme="minorHAnsi"/>
          <w:b/>
          <w:bCs/>
          <w:sz w:val="24"/>
          <w:szCs w:val="24"/>
        </w:rPr>
        <w:t xml:space="preserve">mail </w:t>
      </w:r>
      <w:r w:rsidR="00FA2C3B" w:rsidRPr="008221CB">
        <w:rPr>
          <w:rFonts w:cstheme="minorHAnsi"/>
          <w:b/>
          <w:bCs/>
          <w:sz w:val="24"/>
          <w:szCs w:val="24"/>
        </w:rPr>
        <w:t>t</w:t>
      </w:r>
      <w:r w:rsidRPr="008221CB">
        <w:rPr>
          <w:rFonts w:cstheme="minorHAnsi"/>
          <w:b/>
          <w:bCs/>
          <w:sz w:val="24"/>
          <w:szCs w:val="24"/>
        </w:rPr>
        <w:t>ool</w:t>
      </w:r>
      <w:r w:rsidRPr="008221CB">
        <w:rPr>
          <w:rFonts w:cstheme="minorHAnsi"/>
          <w:sz w:val="24"/>
          <w:szCs w:val="24"/>
        </w:rPr>
        <w:t xml:space="preserve"> from the course site, it will automatically include your full name, course name and section when you send me an email. </w:t>
      </w:r>
      <w:r w:rsidRPr="008221CB">
        <w:rPr>
          <w:rFonts w:cstheme="minorHAnsi"/>
          <w:b/>
          <w:bCs/>
          <w:sz w:val="24"/>
          <w:szCs w:val="24"/>
        </w:rPr>
        <w:t xml:space="preserve">Please allow </w:t>
      </w:r>
      <w:proofErr w:type="spellStart"/>
      <w:r w:rsidR="009D2591">
        <w:rPr>
          <w:rFonts w:cstheme="minorHAnsi"/>
          <w:b/>
          <w:bCs/>
          <w:sz w:val="24"/>
          <w:szCs w:val="24"/>
        </w:rPr>
        <w:t>upto</w:t>
      </w:r>
      <w:proofErr w:type="spellEnd"/>
      <w:r w:rsidRPr="008221CB">
        <w:rPr>
          <w:rFonts w:cstheme="minorHAnsi"/>
          <w:b/>
          <w:bCs/>
          <w:sz w:val="24"/>
          <w:szCs w:val="24"/>
        </w:rPr>
        <w:t xml:space="preserve"> 24 for an email reply.</w:t>
      </w:r>
      <w:r w:rsidRPr="008221CB">
        <w:rPr>
          <w:rFonts w:cstheme="minorHAnsi"/>
          <w:sz w:val="24"/>
          <w:szCs w:val="24"/>
        </w:rPr>
        <w:t xml:space="preserve"> Your Stony Brook University email must be used for all University-related communications. You must have an active Stony Brook University email account and access to the Internet. All instructor correspondence will be sent to your SBU email account. </w:t>
      </w:r>
      <w:r w:rsidRPr="008221CB">
        <w:rPr>
          <w:rFonts w:cstheme="minorHAnsi"/>
          <w:b/>
          <w:bCs/>
          <w:sz w:val="24"/>
          <w:szCs w:val="24"/>
        </w:rPr>
        <w:t>Plan on checking your SBU email account regularly for course-related messages.</w:t>
      </w:r>
      <w:r w:rsidRPr="008221CB">
        <w:rPr>
          <w:rFonts w:cstheme="minorHAnsi"/>
          <w:sz w:val="24"/>
          <w:szCs w:val="24"/>
        </w:rPr>
        <w:t xml:space="preserve"> To log in to Stony Brook Google Mail, go to </w:t>
      </w:r>
      <w:hyperlink r:id="rId11" w:history="1">
        <w:r w:rsidR="002231C0" w:rsidRPr="008221CB">
          <w:rPr>
            <w:rStyle w:val="Hyperlink"/>
            <w:rFonts w:cstheme="minorHAnsi"/>
            <w:sz w:val="24"/>
            <w:szCs w:val="24"/>
          </w:rPr>
          <w:t>http://www.stonybrook.edu/mycloud</w:t>
        </w:r>
      </w:hyperlink>
      <w:r w:rsidR="002231C0" w:rsidRPr="008221CB">
        <w:rPr>
          <w:rFonts w:cstheme="minorHAnsi"/>
          <w:sz w:val="24"/>
          <w:szCs w:val="24"/>
        </w:rPr>
        <w:t xml:space="preserve"> </w:t>
      </w:r>
      <w:r w:rsidRPr="008221CB">
        <w:rPr>
          <w:rFonts w:cstheme="minorHAnsi"/>
          <w:sz w:val="24"/>
          <w:szCs w:val="24"/>
        </w:rPr>
        <w:t>and sign in with your NetID and password.</w:t>
      </w:r>
    </w:p>
    <w:p w14:paraId="1AD1C449" w14:textId="41EDECEF" w:rsidR="00676F76" w:rsidRPr="008221CB" w:rsidRDefault="00676F76" w:rsidP="00EE13AE">
      <w:pPr>
        <w:rPr>
          <w:rFonts w:cstheme="minorHAnsi"/>
          <w:sz w:val="24"/>
          <w:szCs w:val="24"/>
        </w:rPr>
      </w:pPr>
      <w:r w:rsidRPr="008221CB">
        <w:rPr>
          <w:rFonts w:cstheme="minorHAnsi"/>
          <w:sz w:val="24"/>
          <w:szCs w:val="24"/>
        </w:rPr>
        <w:t xml:space="preserve">Regular announcements will be sent from Blackboard. These will be posted in the course site and may or may not be sent by email. </w:t>
      </w:r>
    </w:p>
    <w:p w14:paraId="5C3F3B11" w14:textId="2F8B5A35" w:rsidR="0029704E" w:rsidRPr="008221CB" w:rsidRDefault="00676F76" w:rsidP="00EE13AE">
      <w:pPr>
        <w:rPr>
          <w:rFonts w:cstheme="minorHAnsi"/>
          <w:b/>
          <w:sz w:val="24"/>
          <w:szCs w:val="24"/>
        </w:rPr>
      </w:pPr>
      <w:r w:rsidRPr="008221CB">
        <w:rPr>
          <w:rFonts w:cstheme="minorHAnsi"/>
          <w:b/>
          <w:sz w:val="24"/>
          <w:szCs w:val="24"/>
        </w:rPr>
        <w:t>Technical Requirements:</w:t>
      </w:r>
      <w:r w:rsidR="008221CB" w:rsidRPr="008221CB">
        <w:rPr>
          <w:rFonts w:cstheme="minorHAnsi"/>
          <w:b/>
          <w:sz w:val="24"/>
          <w:szCs w:val="24"/>
        </w:rPr>
        <w:br/>
      </w:r>
      <w:r w:rsidRPr="008221CB">
        <w:rPr>
          <w:rFonts w:cstheme="minorHAnsi"/>
          <w:sz w:val="24"/>
          <w:szCs w:val="24"/>
        </w:rPr>
        <w:t xml:space="preserve">This course uses Blackboard for the facilitation of communications between faculty and </w:t>
      </w:r>
      <w:r w:rsidRPr="008221CB">
        <w:rPr>
          <w:rFonts w:cstheme="minorHAnsi"/>
          <w:sz w:val="24"/>
          <w:szCs w:val="24"/>
        </w:rPr>
        <w:lastRenderedPageBreak/>
        <w:t xml:space="preserve">students, submission of assignments, and posting of grades and feedback. The Blackboard course site can be accessed at </w:t>
      </w:r>
      <w:hyperlink r:id="rId12" w:history="1">
        <w:r w:rsidR="0029704E" w:rsidRPr="008221CB">
          <w:rPr>
            <w:rStyle w:val="Hyperlink"/>
            <w:rFonts w:cstheme="minorHAnsi"/>
            <w:sz w:val="24"/>
            <w:szCs w:val="24"/>
          </w:rPr>
          <w:t>https://blackboard.stonybrook.edu</w:t>
        </w:r>
      </w:hyperlink>
    </w:p>
    <w:p w14:paraId="062541FF" w14:textId="6C8B2584" w:rsidR="00676F76" w:rsidRPr="008221CB" w:rsidRDefault="00676F76" w:rsidP="00EE13AE">
      <w:pPr>
        <w:rPr>
          <w:rFonts w:cstheme="minorHAnsi"/>
          <w:sz w:val="24"/>
          <w:szCs w:val="24"/>
        </w:rPr>
      </w:pPr>
      <w:r w:rsidRPr="008221CB">
        <w:rPr>
          <w:rFonts w:cstheme="minorHAnsi"/>
          <w:sz w:val="24"/>
          <w:szCs w:val="24"/>
        </w:rPr>
        <w:t xml:space="preserve">If you are unsure of your NetID, visit </w:t>
      </w:r>
      <w:hyperlink r:id="rId13" w:history="1">
        <w:r w:rsidR="0029704E" w:rsidRPr="008221CB">
          <w:rPr>
            <w:rStyle w:val="Hyperlink"/>
            <w:rFonts w:cstheme="minorHAnsi"/>
            <w:sz w:val="24"/>
            <w:szCs w:val="24"/>
          </w:rPr>
          <w:t>https://it.stonybrook.edu/help/kb/finding-your-netid-and-password</w:t>
        </w:r>
      </w:hyperlink>
      <w:r w:rsidR="0029704E" w:rsidRPr="008221CB">
        <w:rPr>
          <w:rFonts w:cstheme="minorHAnsi"/>
          <w:sz w:val="24"/>
          <w:szCs w:val="24"/>
        </w:rPr>
        <w:t xml:space="preserve"> </w:t>
      </w:r>
      <w:r w:rsidRPr="008221CB">
        <w:rPr>
          <w:rFonts w:cstheme="minorHAnsi"/>
          <w:sz w:val="24"/>
          <w:szCs w:val="24"/>
        </w:rPr>
        <w:t xml:space="preserve">for more information. You are responsible for having a reliable computer and Internet connection throughout the term. </w:t>
      </w:r>
    </w:p>
    <w:p w14:paraId="5BD47460" w14:textId="2FE2615A" w:rsidR="00676F76" w:rsidRPr="008221CB" w:rsidRDefault="00676F76" w:rsidP="00EE13AE">
      <w:pPr>
        <w:rPr>
          <w:rFonts w:cstheme="minorHAnsi"/>
          <w:sz w:val="24"/>
          <w:szCs w:val="24"/>
        </w:rPr>
      </w:pPr>
    </w:p>
    <w:p w14:paraId="7DB3064C" w14:textId="77777777" w:rsidR="00676F76" w:rsidRPr="008221CB" w:rsidRDefault="00676F76" w:rsidP="00EE13AE">
      <w:pPr>
        <w:rPr>
          <w:rFonts w:cstheme="minorHAnsi"/>
          <w:sz w:val="24"/>
          <w:szCs w:val="24"/>
        </w:rPr>
      </w:pPr>
      <w:r w:rsidRPr="008221CB">
        <w:rPr>
          <w:rFonts w:cstheme="minorHAnsi"/>
          <w:sz w:val="24"/>
          <w:szCs w:val="24"/>
        </w:rPr>
        <w:t xml:space="preserve">The following list details a minimum recommended computer </w:t>
      </w:r>
      <w:proofErr w:type="gramStart"/>
      <w:r w:rsidRPr="008221CB">
        <w:rPr>
          <w:rFonts w:cstheme="minorHAnsi"/>
          <w:sz w:val="24"/>
          <w:szCs w:val="24"/>
        </w:rPr>
        <w:t>set-up</w:t>
      </w:r>
      <w:proofErr w:type="gramEnd"/>
      <w:r w:rsidRPr="008221CB">
        <w:rPr>
          <w:rFonts w:cstheme="minorHAnsi"/>
          <w:sz w:val="24"/>
          <w:szCs w:val="24"/>
        </w:rPr>
        <w:t xml:space="preserve"> and the software packages you will need to have access to, and be able to use:</w:t>
      </w:r>
    </w:p>
    <w:p w14:paraId="58058872" w14:textId="7D1528E1" w:rsidR="00676F76" w:rsidRPr="008221CB" w:rsidRDefault="00676F76" w:rsidP="008221CB">
      <w:pPr>
        <w:pStyle w:val="ListParagraph"/>
        <w:numPr>
          <w:ilvl w:val="0"/>
          <w:numId w:val="14"/>
        </w:numPr>
        <w:rPr>
          <w:rFonts w:cstheme="minorHAnsi"/>
          <w:sz w:val="24"/>
          <w:szCs w:val="24"/>
        </w:rPr>
      </w:pPr>
      <w:bookmarkStart w:id="2" w:name="_Hlk37936792"/>
      <w:r w:rsidRPr="008221CB">
        <w:rPr>
          <w:rFonts w:cstheme="minorHAnsi"/>
          <w:sz w:val="24"/>
          <w:szCs w:val="24"/>
        </w:rPr>
        <w:t xml:space="preserve">PC with Windows </w:t>
      </w:r>
      <w:r w:rsidR="006B187B">
        <w:rPr>
          <w:rFonts w:cstheme="minorHAnsi"/>
          <w:sz w:val="24"/>
          <w:szCs w:val="24"/>
        </w:rPr>
        <w:t>10</w:t>
      </w:r>
      <w:r w:rsidRPr="008221CB">
        <w:rPr>
          <w:rFonts w:cstheme="minorHAnsi"/>
          <w:sz w:val="24"/>
          <w:szCs w:val="24"/>
        </w:rPr>
        <w:t xml:space="preserve"> or higher </w:t>
      </w:r>
    </w:p>
    <w:p w14:paraId="675065F0"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Macintosh with OS 10.11 or higher (we recommend a 3-year Warranty)</w:t>
      </w:r>
    </w:p>
    <w:p w14:paraId="126390F1"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Intel Core i5 or higher</w:t>
      </w:r>
    </w:p>
    <w:p w14:paraId="10BC1E7B"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250 GB Hard Drive</w:t>
      </w:r>
    </w:p>
    <w:p w14:paraId="1BEA1F9D"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 xml:space="preserve">8 GB RAM </w:t>
      </w:r>
    </w:p>
    <w:p w14:paraId="7FCB9615" w14:textId="5D328B4B"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Latest version of Chrome</w:t>
      </w:r>
      <w:r w:rsidR="006B187B">
        <w:rPr>
          <w:rFonts w:cstheme="minorHAnsi"/>
          <w:sz w:val="24"/>
          <w:szCs w:val="24"/>
        </w:rPr>
        <w:t xml:space="preserve"> or</w:t>
      </w:r>
      <w:r w:rsidRPr="008221CB">
        <w:rPr>
          <w:rFonts w:cstheme="minorHAnsi"/>
          <w:sz w:val="24"/>
          <w:szCs w:val="24"/>
        </w:rPr>
        <w:t xml:space="preserve"> </w:t>
      </w:r>
      <w:r w:rsidR="006B187B">
        <w:rPr>
          <w:rFonts w:cstheme="minorHAnsi"/>
          <w:sz w:val="24"/>
          <w:szCs w:val="24"/>
        </w:rPr>
        <w:t>Firefox</w:t>
      </w:r>
      <w:r w:rsidRPr="008221CB">
        <w:rPr>
          <w:rFonts w:cstheme="minorHAnsi"/>
          <w:sz w:val="24"/>
          <w:szCs w:val="24"/>
        </w:rPr>
        <w:t>; Mac users may use Chrome</w:t>
      </w:r>
      <w:r w:rsidR="006F765C">
        <w:rPr>
          <w:rFonts w:cstheme="minorHAnsi"/>
          <w:sz w:val="24"/>
          <w:szCs w:val="24"/>
        </w:rPr>
        <w:t xml:space="preserve"> or </w:t>
      </w:r>
      <w:r w:rsidRPr="008221CB">
        <w:rPr>
          <w:rFonts w:cstheme="minorHAnsi"/>
          <w:sz w:val="24"/>
          <w:szCs w:val="24"/>
        </w:rPr>
        <w:t>Firefox. (A complete list of supported browsers and operating systems can be found on the My Institution page when you log in to Blackboard.)</w:t>
      </w:r>
    </w:p>
    <w:p w14:paraId="4049B1D8"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High speed internet connection</w:t>
      </w:r>
    </w:p>
    <w:p w14:paraId="1FFA8969" w14:textId="4413D333"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 xml:space="preserve">Word processing software (Microsoft Word, </w:t>
      </w:r>
      <w:r w:rsidR="006B187B">
        <w:rPr>
          <w:rFonts w:cstheme="minorHAnsi"/>
          <w:sz w:val="24"/>
          <w:szCs w:val="24"/>
        </w:rPr>
        <w:t>Google Docs</w:t>
      </w:r>
      <w:r w:rsidRPr="008221CB">
        <w:rPr>
          <w:rFonts w:cstheme="minorHAnsi"/>
          <w:sz w:val="24"/>
          <w:szCs w:val="24"/>
        </w:rPr>
        <w:t xml:space="preserve">, etc.) </w:t>
      </w:r>
    </w:p>
    <w:p w14:paraId="69764075" w14:textId="0E4EF491" w:rsidR="00676F76" w:rsidRDefault="006B187B" w:rsidP="008221CB">
      <w:pPr>
        <w:pStyle w:val="ListParagraph"/>
        <w:numPr>
          <w:ilvl w:val="0"/>
          <w:numId w:val="14"/>
        </w:numPr>
        <w:rPr>
          <w:rFonts w:cstheme="minorHAnsi"/>
          <w:sz w:val="24"/>
          <w:szCs w:val="24"/>
        </w:rPr>
      </w:pPr>
      <w:r>
        <w:rPr>
          <w:rFonts w:cstheme="minorHAnsi"/>
          <w:sz w:val="24"/>
          <w:szCs w:val="24"/>
        </w:rPr>
        <w:t>H</w:t>
      </w:r>
      <w:r w:rsidR="00676F76" w:rsidRPr="008221CB">
        <w:rPr>
          <w:rFonts w:cstheme="minorHAnsi"/>
          <w:sz w:val="24"/>
          <w:szCs w:val="24"/>
        </w:rPr>
        <w:t>eadphones</w:t>
      </w:r>
      <w:r>
        <w:rPr>
          <w:rFonts w:cstheme="minorHAnsi"/>
          <w:sz w:val="24"/>
          <w:szCs w:val="24"/>
        </w:rPr>
        <w:t xml:space="preserve">/earbuds and a microphone </w:t>
      </w:r>
    </w:p>
    <w:p w14:paraId="7893B4FF" w14:textId="53986364" w:rsidR="00676F76" w:rsidRPr="0064424F" w:rsidRDefault="00676F76" w:rsidP="0064424F">
      <w:pPr>
        <w:ind w:left="360"/>
        <w:rPr>
          <w:rFonts w:cstheme="minorHAnsi"/>
          <w:sz w:val="24"/>
          <w:szCs w:val="24"/>
        </w:rPr>
      </w:pPr>
      <w:r w:rsidRPr="0064424F">
        <w:rPr>
          <w:rFonts w:cstheme="minorHAnsi"/>
          <w:sz w:val="24"/>
          <w:szCs w:val="24"/>
        </w:rPr>
        <w:t xml:space="preserve">  </w:t>
      </w:r>
    </w:p>
    <w:bookmarkEnd w:id="2"/>
    <w:p w14:paraId="0EE52551" w14:textId="61DB6790" w:rsidR="00676F76" w:rsidRPr="008221CB" w:rsidRDefault="00676F76" w:rsidP="00EE13AE">
      <w:pPr>
        <w:rPr>
          <w:rFonts w:cstheme="minorHAnsi"/>
          <w:b/>
          <w:sz w:val="24"/>
          <w:szCs w:val="24"/>
        </w:rPr>
      </w:pPr>
      <w:r w:rsidRPr="008221CB">
        <w:rPr>
          <w:rFonts w:cstheme="minorHAnsi"/>
          <w:b/>
          <w:sz w:val="24"/>
          <w:szCs w:val="24"/>
        </w:rPr>
        <w:t>Technical Assistance:</w:t>
      </w:r>
      <w:r w:rsidR="008221CB" w:rsidRPr="008221CB">
        <w:rPr>
          <w:rFonts w:cstheme="minorHAnsi"/>
          <w:b/>
          <w:sz w:val="24"/>
          <w:szCs w:val="24"/>
        </w:rPr>
        <w:br/>
      </w:r>
      <w:r w:rsidRPr="008221CB">
        <w:rPr>
          <w:rFonts w:cstheme="minorHAnsi"/>
          <w:sz w:val="24"/>
          <w:szCs w:val="24"/>
        </w:rPr>
        <w:t>If you need technical assistance at any time during the course or to report a problem with Blackboard you can:</w:t>
      </w:r>
    </w:p>
    <w:p w14:paraId="07D54462" w14:textId="12D53F32" w:rsidR="00676F76"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Phone: 631-632-9800 (client support, </w:t>
      </w:r>
      <w:r w:rsidR="009E1DFE" w:rsidRPr="008221CB">
        <w:rPr>
          <w:rFonts w:cstheme="minorHAnsi"/>
          <w:sz w:val="24"/>
          <w:szCs w:val="24"/>
        </w:rPr>
        <w:t>Wi-Fi</w:t>
      </w:r>
      <w:r w:rsidRPr="008221CB">
        <w:rPr>
          <w:rFonts w:cstheme="minorHAnsi"/>
          <w:sz w:val="24"/>
          <w:szCs w:val="24"/>
        </w:rPr>
        <w:t>, software and hardware)</w:t>
      </w:r>
    </w:p>
    <w:p w14:paraId="29B00064" w14:textId="501BB73B" w:rsidR="009E1DFE"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Submit a help request ticket: </w:t>
      </w:r>
      <w:hyperlink r:id="rId14" w:history="1">
        <w:r w:rsidR="009E1DFE" w:rsidRPr="008221CB">
          <w:rPr>
            <w:rStyle w:val="Hyperlink"/>
            <w:rFonts w:cstheme="minorHAnsi"/>
            <w:sz w:val="24"/>
            <w:szCs w:val="24"/>
          </w:rPr>
          <w:t>https://it.stonybrook.edu/services/itsm</w:t>
        </w:r>
      </w:hyperlink>
    </w:p>
    <w:p w14:paraId="5BCB1B62" w14:textId="58BACB78" w:rsidR="00676F76"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If you are on campus, visit the Walk-Up Tech Support Station in the Educational Communications Center </w:t>
      </w:r>
      <w:r w:rsidR="009E1DFE" w:rsidRPr="008221CB">
        <w:rPr>
          <w:rFonts w:cstheme="minorHAnsi"/>
          <w:sz w:val="24"/>
          <w:szCs w:val="24"/>
        </w:rPr>
        <w:t xml:space="preserve">(ECC) </w:t>
      </w:r>
      <w:r w:rsidRPr="008221CB">
        <w:rPr>
          <w:rFonts w:cstheme="minorHAnsi"/>
          <w:sz w:val="24"/>
          <w:szCs w:val="24"/>
        </w:rPr>
        <w:t>building</w:t>
      </w:r>
      <w:r w:rsidR="009E1DFE" w:rsidRPr="008221CB">
        <w:rPr>
          <w:rFonts w:cstheme="minorHAnsi"/>
          <w:sz w:val="24"/>
          <w:szCs w:val="24"/>
        </w:rPr>
        <w:t>.</w:t>
      </w:r>
    </w:p>
    <w:p w14:paraId="00890F3C" w14:textId="77777777" w:rsidR="008221CB" w:rsidRPr="005F7396" w:rsidRDefault="00676F76" w:rsidP="00DF5A1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5F7396">
        <w:rPr>
          <w:b/>
          <w:sz w:val="24"/>
          <w:szCs w:val="24"/>
        </w:rPr>
        <w:t>Part 2: Course Learning Objectives and Assessments</w:t>
      </w:r>
    </w:p>
    <w:p w14:paraId="586D4467" w14:textId="1D5D508D" w:rsidR="0069421E" w:rsidRDefault="008221CB" w:rsidP="0069421E">
      <w:pPr>
        <w:ind w:left="1080" w:hanging="360"/>
      </w:pPr>
      <w:r w:rsidRPr="008221CB">
        <w:rPr>
          <w:sz w:val="24"/>
          <w:szCs w:val="24"/>
        </w:rPr>
        <w:br/>
      </w:r>
      <w:r w:rsidR="00676F76" w:rsidRPr="008221CB">
        <w:rPr>
          <w:sz w:val="24"/>
          <w:szCs w:val="24"/>
        </w:rPr>
        <w:t>Upon completion of the course, students will be able to:</w:t>
      </w:r>
      <w:r w:rsidR="002F05A1">
        <w:rPr>
          <w:sz w:val="24"/>
          <w:szCs w:val="24"/>
        </w:rPr>
        <w:br/>
      </w:r>
      <w:r w:rsidR="009E1DFE" w:rsidRPr="008221CB">
        <w:rPr>
          <w:sz w:val="24"/>
          <w:szCs w:val="24"/>
        </w:rPr>
        <w:t>1.</w:t>
      </w:r>
      <w:r w:rsidR="0069421E" w:rsidRPr="0069421E">
        <w:t xml:space="preserve"> </w:t>
      </w:r>
      <w:r w:rsidR="0069421E">
        <w:t>C</w:t>
      </w:r>
      <w:r w:rsidR="0069421E" w:rsidRPr="00634DE3">
        <w:t>omprehend the current concerns about the greenhouse effect and its consequences on global ecosystems, water resources, human health, and quality of life.</w:t>
      </w:r>
    </w:p>
    <w:p w14:paraId="1FE7E30D" w14:textId="165D93EB" w:rsidR="0069421E" w:rsidRDefault="0069421E" w:rsidP="0069421E">
      <w:pPr>
        <w:ind w:left="1080" w:hanging="360"/>
      </w:pPr>
      <w:r>
        <w:t>2.</w:t>
      </w:r>
      <w:r w:rsidRPr="0069421E">
        <w:t xml:space="preserve"> </w:t>
      </w:r>
      <w:r>
        <w:t>Understand the mechanisms that cause climate change, and which mechanisms are relevant to modern climate change.</w:t>
      </w:r>
    </w:p>
    <w:p w14:paraId="23B57725" w14:textId="77777777" w:rsidR="0069421E" w:rsidRDefault="0069421E" w:rsidP="0069421E">
      <w:pPr>
        <w:ind w:left="1080" w:hanging="360"/>
        <w:rPr>
          <w:sz w:val="24"/>
          <w:szCs w:val="24"/>
        </w:rPr>
      </w:pPr>
      <w:r>
        <w:lastRenderedPageBreak/>
        <w:t>3.</w:t>
      </w:r>
      <w:r w:rsidRPr="0069421E">
        <w:t xml:space="preserve"> </w:t>
      </w:r>
      <w:r>
        <w:t>R</w:t>
      </w:r>
      <w:r w:rsidRPr="00634DE3">
        <w:t>ecognize domestic and international social and political efforts being taken to limit climate change and atmospheric pollution</w:t>
      </w:r>
    </w:p>
    <w:p w14:paraId="56954CA5" w14:textId="6248F395" w:rsidR="009E1DFE" w:rsidRPr="0069421E" w:rsidRDefault="00676F76" w:rsidP="0069421E">
      <w:pPr>
        <w:ind w:left="1080" w:hanging="360"/>
      </w:pPr>
      <w:r w:rsidRPr="008221CB">
        <w:rPr>
          <w:rFonts w:cstheme="minorHAnsi"/>
          <w:b/>
          <w:sz w:val="24"/>
          <w:szCs w:val="24"/>
        </w:rPr>
        <w:t>How to Succeed in this Course:</w:t>
      </w:r>
    </w:p>
    <w:p w14:paraId="21D42B1E" w14:textId="67621F01" w:rsidR="0062687E" w:rsidRDefault="0069421E" w:rsidP="0069421E">
      <w:pPr>
        <w:pStyle w:val="ListParagraph"/>
        <w:numPr>
          <w:ilvl w:val="0"/>
          <w:numId w:val="16"/>
        </w:numPr>
      </w:pPr>
      <w:r w:rsidRPr="00A854BC">
        <w:t>This is a 200-level course, and while the material will be taught such that it is accessible to non-majo</w:t>
      </w:r>
      <w:r>
        <w:t xml:space="preserve">rs, it will be </w:t>
      </w:r>
      <w:r w:rsidRPr="00A854BC">
        <w:t xml:space="preserve"> more in-depth level than a 100-level course.  If you are looking for an "easy A," th</w:t>
      </w:r>
      <w:r w:rsidR="0062687E">
        <w:t xml:space="preserve">is is not the course for you! </w:t>
      </w:r>
    </w:p>
    <w:p w14:paraId="4FF3F88F" w14:textId="521226BC" w:rsidR="0062687E" w:rsidRDefault="0062687E" w:rsidP="0069421E">
      <w:pPr>
        <w:pStyle w:val="ListParagraph"/>
        <w:numPr>
          <w:ilvl w:val="0"/>
          <w:numId w:val="16"/>
        </w:numPr>
      </w:pPr>
      <w:r>
        <w:t>Y</w:t>
      </w:r>
      <w:r w:rsidR="0069421E" w:rsidRPr="00A854BC">
        <w:t xml:space="preserve">ou should spend approximately three hours every week outside of class reviewing the material or you risk falling behind.  </w:t>
      </w:r>
      <w:r w:rsidR="000D509F" w:rsidRPr="00A854BC">
        <w:t>Obviously,</w:t>
      </w:r>
      <w:r w:rsidR="0069421E" w:rsidRPr="00A854BC">
        <w:t xml:space="preserve"> the amount of time each student needs to review course material will vary from person to person, but generally speaking, you should spend about one hour going over course material outside of class for every hour spent in class.  </w:t>
      </w:r>
    </w:p>
    <w:p w14:paraId="66A02F01" w14:textId="36F0C3F8" w:rsidR="00676F76" w:rsidRPr="0062687E" w:rsidRDefault="0069421E" w:rsidP="0062687E">
      <w:pPr>
        <w:pStyle w:val="ListParagraph"/>
        <w:numPr>
          <w:ilvl w:val="0"/>
          <w:numId w:val="16"/>
        </w:numPr>
      </w:pPr>
      <w:r w:rsidRPr="0069421E">
        <w:t>If you do not understand or have questions about the material, please se</w:t>
      </w:r>
      <w:r w:rsidR="00A913BE">
        <w:t>nd</w:t>
      </w:r>
      <w:r w:rsidRPr="0069421E">
        <w:t xml:space="preserve"> your TAs an email to make an online appointment.  It is critical that you keep up with the </w:t>
      </w:r>
      <w:r w:rsidR="000D509F">
        <w:t>class</w:t>
      </w:r>
      <w:r w:rsidRPr="0069421E">
        <w:t xml:space="preserve">.  Do not wait until a day or two before an exam to go through the relevant material.  </w:t>
      </w:r>
    </w:p>
    <w:p w14:paraId="317544F8" w14:textId="5BAEA2B9" w:rsidR="00A22E9A" w:rsidRPr="005F7396"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4"/>
          <w:szCs w:val="24"/>
        </w:rPr>
      </w:pPr>
      <w:r w:rsidRPr="005F7396">
        <w:rPr>
          <w:rFonts w:cstheme="minorHAnsi"/>
          <w:b/>
          <w:bCs/>
          <w:sz w:val="24"/>
          <w:szCs w:val="24"/>
        </w:rPr>
        <w:t>Part 3: Course Schedule</w:t>
      </w:r>
    </w:p>
    <w:p w14:paraId="7F2DB6D2" w14:textId="1051069A" w:rsidR="00676F76" w:rsidRPr="002F05A1" w:rsidRDefault="00676F76" w:rsidP="00EE13AE">
      <w:pPr>
        <w:rPr>
          <w:rFonts w:cstheme="minorHAnsi"/>
          <w:b/>
          <w:bCs/>
          <w:i/>
          <w:sz w:val="24"/>
          <w:szCs w:val="24"/>
        </w:rPr>
      </w:pPr>
      <w:r w:rsidRPr="002F05A1">
        <w:rPr>
          <w:rFonts w:cstheme="minorHAnsi"/>
          <w:b/>
          <w:bCs/>
          <w:i/>
          <w:sz w:val="24"/>
          <w:szCs w:val="24"/>
          <w:highlight w:val="yellow"/>
        </w:rPr>
        <w:t>[</w:t>
      </w:r>
      <w:r w:rsidRPr="002F05A1">
        <w:rPr>
          <w:rFonts w:cstheme="minorHAnsi"/>
          <w:i/>
          <w:sz w:val="24"/>
          <w:szCs w:val="24"/>
        </w:rPr>
        <w:t>***subject to changes***</w:t>
      </w:r>
    </w:p>
    <w:tbl>
      <w:tblPr>
        <w:tblStyle w:val="TableGrid"/>
        <w:tblW w:w="0" w:type="auto"/>
        <w:tblLook w:val="04A0" w:firstRow="1" w:lastRow="0" w:firstColumn="1" w:lastColumn="0" w:noHBand="0" w:noVBand="1"/>
      </w:tblPr>
      <w:tblGrid>
        <w:gridCol w:w="1870"/>
        <w:gridCol w:w="1870"/>
        <w:gridCol w:w="1870"/>
      </w:tblGrid>
      <w:tr w:rsidR="00F17A1F" w:rsidRPr="008221CB" w14:paraId="28D1ABB6" w14:textId="77777777" w:rsidTr="000362F2">
        <w:tc>
          <w:tcPr>
            <w:tcW w:w="1870" w:type="dxa"/>
          </w:tcPr>
          <w:p w14:paraId="10D78977" w14:textId="21FB245B" w:rsidR="00F17A1F" w:rsidRPr="00F630D8" w:rsidRDefault="00F17A1F" w:rsidP="00EE13AE">
            <w:pPr>
              <w:rPr>
                <w:rFonts w:cstheme="minorHAnsi"/>
                <w:b/>
                <w:sz w:val="24"/>
                <w:szCs w:val="24"/>
              </w:rPr>
            </w:pPr>
            <w:r>
              <w:rPr>
                <w:rFonts w:cstheme="minorHAnsi"/>
                <w:b/>
                <w:sz w:val="24"/>
                <w:szCs w:val="24"/>
              </w:rPr>
              <w:t xml:space="preserve">Week </w:t>
            </w:r>
          </w:p>
        </w:tc>
        <w:tc>
          <w:tcPr>
            <w:tcW w:w="1870" w:type="dxa"/>
          </w:tcPr>
          <w:p w14:paraId="37C15CC5" w14:textId="5D4E0716" w:rsidR="00F17A1F" w:rsidRPr="00F630D8" w:rsidRDefault="00F17A1F" w:rsidP="00EE13AE">
            <w:pPr>
              <w:rPr>
                <w:rFonts w:cstheme="minorHAnsi"/>
                <w:b/>
                <w:sz w:val="24"/>
                <w:szCs w:val="24"/>
              </w:rPr>
            </w:pPr>
            <w:r w:rsidRPr="00F630D8">
              <w:rPr>
                <w:rFonts w:cstheme="minorHAnsi"/>
                <w:b/>
                <w:sz w:val="24"/>
                <w:szCs w:val="24"/>
              </w:rPr>
              <w:t>Top</w:t>
            </w:r>
            <w:r w:rsidR="003D331D">
              <w:rPr>
                <w:rFonts w:cstheme="minorHAnsi"/>
                <w:b/>
                <w:sz w:val="24"/>
                <w:szCs w:val="24"/>
              </w:rPr>
              <w:t xml:space="preserve">ic </w:t>
            </w:r>
          </w:p>
        </w:tc>
        <w:tc>
          <w:tcPr>
            <w:tcW w:w="1870" w:type="dxa"/>
          </w:tcPr>
          <w:p w14:paraId="7E96C201" w14:textId="77777777" w:rsidR="00F17A1F" w:rsidRDefault="003D331D" w:rsidP="00EE13AE">
            <w:pPr>
              <w:rPr>
                <w:rFonts w:cstheme="minorHAnsi"/>
                <w:b/>
                <w:sz w:val="24"/>
                <w:szCs w:val="24"/>
              </w:rPr>
            </w:pPr>
            <w:r>
              <w:rPr>
                <w:rFonts w:cstheme="minorHAnsi"/>
                <w:b/>
                <w:sz w:val="24"/>
                <w:szCs w:val="24"/>
              </w:rPr>
              <w:t>Readings</w:t>
            </w:r>
          </w:p>
          <w:p w14:paraId="1010B06F" w14:textId="2A684E76" w:rsidR="003D331D" w:rsidRPr="00F630D8" w:rsidRDefault="003D331D" w:rsidP="00EE13AE">
            <w:pPr>
              <w:rPr>
                <w:rFonts w:cstheme="minorHAnsi"/>
                <w:b/>
                <w:sz w:val="24"/>
                <w:szCs w:val="24"/>
              </w:rPr>
            </w:pPr>
          </w:p>
        </w:tc>
      </w:tr>
      <w:tr w:rsidR="00F17A1F" w:rsidRPr="008221CB" w14:paraId="008C9B78" w14:textId="77777777" w:rsidTr="000362F2">
        <w:tc>
          <w:tcPr>
            <w:tcW w:w="1870" w:type="dxa"/>
          </w:tcPr>
          <w:p w14:paraId="0EB539A4" w14:textId="22B9C58D" w:rsidR="00F17A1F" w:rsidRPr="008221CB" w:rsidRDefault="00F17A1F" w:rsidP="00EE13AE">
            <w:pPr>
              <w:rPr>
                <w:rFonts w:cstheme="minorHAnsi"/>
                <w:sz w:val="24"/>
                <w:szCs w:val="24"/>
              </w:rPr>
            </w:pPr>
            <w:proofErr w:type="gramStart"/>
            <w:r w:rsidRPr="003D331D">
              <w:rPr>
                <w:rFonts w:cstheme="minorHAnsi"/>
                <w:b/>
                <w:sz w:val="24"/>
                <w:szCs w:val="24"/>
              </w:rPr>
              <w:t>1</w:t>
            </w:r>
            <w:r w:rsidRPr="008930EE">
              <w:rPr>
                <w:sz w:val="24"/>
                <w:szCs w:val="24"/>
              </w:rPr>
              <w:t xml:space="preserve"> </w:t>
            </w:r>
            <w:r w:rsidR="004914E2">
              <w:rPr>
                <w:sz w:val="24"/>
                <w:szCs w:val="24"/>
              </w:rPr>
              <w:t xml:space="preserve"> </w:t>
            </w:r>
            <w:r w:rsidR="007E53A4">
              <w:rPr>
                <w:sz w:val="24"/>
                <w:szCs w:val="24"/>
              </w:rPr>
              <w:t>Jan</w:t>
            </w:r>
            <w:proofErr w:type="gramEnd"/>
            <w:r w:rsidR="007E53A4">
              <w:rPr>
                <w:sz w:val="24"/>
                <w:szCs w:val="24"/>
              </w:rPr>
              <w:t xml:space="preserve"> 2</w:t>
            </w:r>
            <w:r w:rsidR="00A913BE">
              <w:rPr>
                <w:sz w:val="24"/>
                <w:szCs w:val="24"/>
              </w:rPr>
              <w:t>4</w:t>
            </w:r>
            <w:r w:rsidR="007E53A4">
              <w:rPr>
                <w:sz w:val="24"/>
                <w:szCs w:val="24"/>
              </w:rPr>
              <w:t>-2</w:t>
            </w:r>
            <w:r w:rsidR="00A913BE">
              <w:rPr>
                <w:sz w:val="24"/>
                <w:szCs w:val="24"/>
              </w:rPr>
              <w:t>6</w:t>
            </w:r>
          </w:p>
        </w:tc>
        <w:tc>
          <w:tcPr>
            <w:tcW w:w="1870" w:type="dxa"/>
          </w:tcPr>
          <w:p w14:paraId="5970F7DB" w14:textId="4767FB2C" w:rsidR="00F17A1F" w:rsidRPr="008221CB" w:rsidRDefault="00DC1490" w:rsidP="004914E2">
            <w:pPr>
              <w:rPr>
                <w:rFonts w:cstheme="minorHAnsi"/>
                <w:sz w:val="24"/>
                <w:szCs w:val="24"/>
              </w:rPr>
            </w:pPr>
            <w:r>
              <w:rPr>
                <w:rFonts w:cstheme="minorHAnsi"/>
                <w:sz w:val="24"/>
                <w:szCs w:val="24"/>
              </w:rPr>
              <w:t>Key Questions and Answers</w:t>
            </w:r>
          </w:p>
        </w:tc>
        <w:tc>
          <w:tcPr>
            <w:tcW w:w="1870" w:type="dxa"/>
          </w:tcPr>
          <w:p w14:paraId="5DE17E00" w14:textId="5633E2CB" w:rsidR="00F17A1F" w:rsidRPr="008221CB" w:rsidRDefault="00F84791" w:rsidP="00EE13AE">
            <w:pPr>
              <w:rPr>
                <w:rFonts w:cstheme="minorHAnsi"/>
                <w:sz w:val="24"/>
                <w:szCs w:val="24"/>
              </w:rPr>
            </w:pPr>
            <w:r>
              <w:rPr>
                <w:rFonts w:cstheme="minorHAnsi"/>
                <w:sz w:val="24"/>
                <w:szCs w:val="24"/>
              </w:rPr>
              <w:t xml:space="preserve">Pages </w:t>
            </w:r>
            <w:r w:rsidR="00DC1490">
              <w:rPr>
                <w:rFonts w:cstheme="minorHAnsi"/>
                <w:sz w:val="24"/>
                <w:szCs w:val="24"/>
              </w:rPr>
              <w:t>3-27</w:t>
            </w:r>
          </w:p>
        </w:tc>
      </w:tr>
      <w:tr w:rsidR="00F17A1F" w:rsidRPr="008221CB" w14:paraId="656F606A" w14:textId="77777777" w:rsidTr="000362F2">
        <w:tc>
          <w:tcPr>
            <w:tcW w:w="1870" w:type="dxa"/>
          </w:tcPr>
          <w:p w14:paraId="2D34F335" w14:textId="2C5DD033" w:rsidR="00F17A1F" w:rsidRPr="00A913BE" w:rsidRDefault="003D331D" w:rsidP="00EE13AE">
            <w:pPr>
              <w:rPr>
                <w:rFonts w:cstheme="minorHAnsi"/>
                <w:bCs/>
                <w:sz w:val="24"/>
                <w:szCs w:val="24"/>
              </w:rPr>
            </w:pPr>
            <w:r w:rsidRPr="003D331D">
              <w:rPr>
                <w:rFonts w:cstheme="minorHAnsi"/>
                <w:b/>
                <w:sz w:val="24"/>
                <w:szCs w:val="24"/>
              </w:rPr>
              <w:t xml:space="preserve"> </w:t>
            </w:r>
            <w:r w:rsidR="00A913BE" w:rsidRPr="00A913BE">
              <w:rPr>
                <w:rFonts w:cstheme="minorHAnsi"/>
                <w:bCs/>
                <w:sz w:val="24"/>
                <w:szCs w:val="24"/>
              </w:rPr>
              <w:t>Jan 31-Feb 2</w:t>
            </w:r>
            <w:r w:rsidRPr="00A913BE">
              <w:rPr>
                <w:rFonts w:cstheme="minorHAnsi"/>
                <w:bCs/>
                <w:sz w:val="24"/>
                <w:szCs w:val="24"/>
              </w:rPr>
              <w:t xml:space="preserve"> </w:t>
            </w:r>
          </w:p>
        </w:tc>
        <w:tc>
          <w:tcPr>
            <w:tcW w:w="1870" w:type="dxa"/>
          </w:tcPr>
          <w:p w14:paraId="6362FCF6" w14:textId="53C7735D" w:rsidR="00F17A1F" w:rsidRPr="008221CB" w:rsidRDefault="00AE0A39" w:rsidP="00EE13AE">
            <w:pPr>
              <w:rPr>
                <w:rFonts w:cstheme="minorHAnsi"/>
                <w:sz w:val="24"/>
                <w:szCs w:val="24"/>
              </w:rPr>
            </w:pPr>
            <w:r>
              <w:rPr>
                <w:rFonts w:cstheme="minorHAnsi"/>
                <w:sz w:val="24"/>
                <w:szCs w:val="24"/>
              </w:rPr>
              <w:t xml:space="preserve">The Greenhouse </w:t>
            </w:r>
            <w:proofErr w:type="gramStart"/>
            <w:r>
              <w:rPr>
                <w:rFonts w:cstheme="minorHAnsi"/>
                <w:sz w:val="24"/>
                <w:szCs w:val="24"/>
              </w:rPr>
              <w:t>Effect ;</w:t>
            </w:r>
            <w:proofErr w:type="gramEnd"/>
            <w:r>
              <w:rPr>
                <w:rFonts w:cstheme="minorHAnsi"/>
                <w:sz w:val="24"/>
                <w:szCs w:val="24"/>
              </w:rPr>
              <w:t xml:space="preserve"> </w:t>
            </w:r>
            <w:r w:rsidR="004914E2">
              <w:rPr>
                <w:rFonts w:cstheme="minorHAnsi"/>
                <w:sz w:val="24"/>
                <w:szCs w:val="24"/>
              </w:rPr>
              <w:t xml:space="preserve">Who is responsible; </w:t>
            </w:r>
          </w:p>
        </w:tc>
        <w:tc>
          <w:tcPr>
            <w:tcW w:w="1870" w:type="dxa"/>
          </w:tcPr>
          <w:p w14:paraId="678F645C" w14:textId="4FF04FA7" w:rsidR="00F17A1F" w:rsidRPr="008221CB" w:rsidRDefault="004914E2" w:rsidP="00EE13AE">
            <w:pPr>
              <w:rPr>
                <w:rFonts w:cstheme="minorHAnsi"/>
                <w:sz w:val="24"/>
                <w:szCs w:val="24"/>
              </w:rPr>
            </w:pPr>
            <w:r>
              <w:rPr>
                <w:rFonts w:cstheme="minorHAnsi"/>
                <w:sz w:val="24"/>
                <w:szCs w:val="24"/>
              </w:rPr>
              <w:t xml:space="preserve">Pages </w:t>
            </w:r>
            <w:r w:rsidR="00AE0A39">
              <w:rPr>
                <w:rFonts w:cstheme="minorHAnsi"/>
                <w:sz w:val="24"/>
                <w:szCs w:val="24"/>
              </w:rPr>
              <w:t>29</w:t>
            </w:r>
            <w:r>
              <w:rPr>
                <w:rFonts w:cstheme="minorHAnsi"/>
                <w:sz w:val="24"/>
                <w:szCs w:val="24"/>
              </w:rPr>
              <w:t>-</w:t>
            </w:r>
            <w:r w:rsidR="00AE0A39">
              <w:rPr>
                <w:rFonts w:cstheme="minorHAnsi"/>
                <w:sz w:val="24"/>
                <w:szCs w:val="24"/>
              </w:rPr>
              <w:t>5</w:t>
            </w:r>
            <w:r>
              <w:rPr>
                <w:rFonts w:cstheme="minorHAnsi"/>
                <w:sz w:val="24"/>
                <w:szCs w:val="24"/>
              </w:rPr>
              <w:t>8</w:t>
            </w:r>
          </w:p>
        </w:tc>
      </w:tr>
      <w:tr w:rsidR="00F17A1F" w:rsidRPr="008221CB" w14:paraId="6C2DA781" w14:textId="77777777" w:rsidTr="000362F2">
        <w:tc>
          <w:tcPr>
            <w:tcW w:w="1870" w:type="dxa"/>
          </w:tcPr>
          <w:p w14:paraId="7CD2B3A5" w14:textId="61E61F80" w:rsidR="00F17A1F" w:rsidRPr="008221CB" w:rsidRDefault="00F17A1F" w:rsidP="00EE13AE">
            <w:pPr>
              <w:rPr>
                <w:rFonts w:cstheme="minorHAnsi"/>
                <w:sz w:val="24"/>
                <w:szCs w:val="24"/>
              </w:rPr>
            </w:pPr>
            <w:r w:rsidRPr="003D331D">
              <w:rPr>
                <w:rFonts w:cstheme="minorHAnsi"/>
                <w:b/>
                <w:sz w:val="24"/>
                <w:szCs w:val="24"/>
              </w:rPr>
              <w:t>3</w:t>
            </w:r>
            <w:r w:rsidR="003D331D">
              <w:rPr>
                <w:rFonts w:cstheme="minorHAnsi"/>
                <w:sz w:val="24"/>
                <w:szCs w:val="24"/>
              </w:rPr>
              <w:t xml:space="preserve"> Feb-</w:t>
            </w:r>
            <w:r w:rsidR="00A913BE">
              <w:rPr>
                <w:rFonts w:cstheme="minorHAnsi"/>
                <w:sz w:val="24"/>
                <w:szCs w:val="24"/>
              </w:rPr>
              <w:t>7</w:t>
            </w:r>
            <w:r w:rsidR="003D331D">
              <w:rPr>
                <w:rFonts w:cstheme="minorHAnsi"/>
                <w:sz w:val="24"/>
                <w:szCs w:val="24"/>
              </w:rPr>
              <w:t>-</w:t>
            </w:r>
            <w:r w:rsidR="00A913BE">
              <w:rPr>
                <w:rFonts w:cstheme="minorHAnsi"/>
                <w:sz w:val="24"/>
                <w:szCs w:val="24"/>
              </w:rPr>
              <w:t>9</w:t>
            </w:r>
          </w:p>
        </w:tc>
        <w:tc>
          <w:tcPr>
            <w:tcW w:w="1870" w:type="dxa"/>
          </w:tcPr>
          <w:p w14:paraId="3A42CBC9" w14:textId="49C86295" w:rsidR="00F17A1F" w:rsidRPr="008221CB" w:rsidRDefault="00DC1490" w:rsidP="00EE13AE">
            <w:pPr>
              <w:rPr>
                <w:rFonts w:cstheme="minorHAnsi"/>
                <w:sz w:val="24"/>
                <w:szCs w:val="24"/>
              </w:rPr>
            </w:pPr>
            <w:r>
              <w:rPr>
                <w:rFonts w:cstheme="minorHAnsi"/>
                <w:sz w:val="24"/>
                <w:szCs w:val="24"/>
              </w:rPr>
              <w:t xml:space="preserve">Extreme Heat </w:t>
            </w:r>
            <w:r w:rsidR="008930EE">
              <w:rPr>
                <w:rFonts w:cstheme="minorHAnsi"/>
                <w:sz w:val="24"/>
                <w:szCs w:val="24"/>
              </w:rPr>
              <w:t>Floods a</w:t>
            </w:r>
            <w:r w:rsidR="00F17A1F">
              <w:rPr>
                <w:rFonts w:cstheme="minorHAnsi"/>
                <w:sz w:val="24"/>
                <w:szCs w:val="24"/>
              </w:rPr>
              <w:t>nd Droughts</w:t>
            </w:r>
            <w:r w:rsidR="008930EE">
              <w:rPr>
                <w:rFonts w:cstheme="minorHAnsi"/>
                <w:sz w:val="24"/>
                <w:szCs w:val="24"/>
              </w:rPr>
              <w:t xml:space="preserve">; </w:t>
            </w:r>
          </w:p>
        </w:tc>
        <w:tc>
          <w:tcPr>
            <w:tcW w:w="1870" w:type="dxa"/>
          </w:tcPr>
          <w:p w14:paraId="2F90A7D3" w14:textId="622E1FB6" w:rsidR="00F17A1F" w:rsidRPr="008221CB" w:rsidRDefault="004914E2" w:rsidP="00EE13AE">
            <w:pPr>
              <w:rPr>
                <w:rFonts w:cstheme="minorHAnsi"/>
                <w:sz w:val="24"/>
                <w:szCs w:val="24"/>
              </w:rPr>
            </w:pPr>
            <w:r>
              <w:rPr>
                <w:rFonts w:cstheme="minorHAnsi"/>
                <w:sz w:val="24"/>
                <w:szCs w:val="24"/>
              </w:rPr>
              <w:t xml:space="preserve">Pages </w:t>
            </w:r>
            <w:r w:rsidR="00101A45">
              <w:rPr>
                <w:rFonts w:cstheme="minorHAnsi"/>
                <w:sz w:val="24"/>
                <w:szCs w:val="24"/>
              </w:rPr>
              <w:t>61</w:t>
            </w:r>
            <w:r>
              <w:rPr>
                <w:rFonts w:cstheme="minorHAnsi"/>
                <w:sz w:val="24"/>
                <w:szCs w:val="24"/>
              </w:rPr>
              <w:t>-1</w:t>
            </w:r>
            <w:r w:rsidR="00101A45">
              <w:rPr>
                <w:rFonts w:cstheme="minorHAnsi"/>
                <w:sz w:val="24"/>
                <w:szCs w:val="24"/>
              </w:rPr>
              <w:t>01</w:t>
            </w:r>
          </w:p>
        </w:tc>
      </w:tr>
      <w:tr w:rsidR="00F17A1F" w:rsidRPr="008221CB" w14:paraId="294AA4BB" w14:textId="77777777" w:rsidTr="000362F2">
        <w:tc>
          <w:tcPr>
            <w:tcW w:w="1870" w:type="dxa"/>
          </w:tcPr>
          <w:p w14:paraId="2E7FE458" w14:textId="2030BA1C" w:rsidR="00F17A1F" w:rsidRPr="008221CB" w:rsidRDefault="00F17A1F" w:rsidP="003D331D">
            <w:pPr>
              <w:rPr>
                <w:rFonts w:cstheme="minorHAnsi"/>
                <w:sz w:val="24"/>
                <w:szCs w:val="24"/>
              </w:rPr>
            </w:pPr>
            <w:r w:rsidRPr="003D331D">
              <w:rPr>
                <w:rFonts w:cstheme="minorHAnsi"/>
                <w:b/>
                <w:sz w:val="24"/>
                <w:szCs w:val="24"/>
              </w:rPr>
              <w:t>4</w:t>
            </w:r>
            <w:r w:rsidR="003D331D">
              <w:rPr>
                <w:rFonts w:cstheme="minorHAnsi"/>
                <w:sz w:val="24"/>
                <w:szCs w:val="24"/>
              </w:rPr>
              <w:t xml:space="preserve"> Feb </w:t>
            </w:r>
            <w:r w:rsidR="00101A45">
              <w:rPr>
                <w:rFonts w:cstheme="minorHAnsi"/>
                <w:sz w:val="24"/>
                <w:szCs w:val="24"/>
              </w:rPr>
              <w:t>1</w:t>
            </w:r>
            <w:r w:rsidR="00A913BE">
              <w:rPr>
                <w:rFonts w:cstheme="minorHAnsi"/>
                <w:sz w:val="24"/>
                <w:szCs w:val="24"/>
              </w:rPr>
              <w:t>4</w:t>
            </w:r>
            <w:r w:rsidR="003D331D">
              <w:rPr>
                <w:rFonts w:cstheme="minorHAnsi"/>
                <w:sz w:val="24"/>
                <w:szCs w:val="24"/>
              </w:rPr>
              <w:t>-</w:t>
            </w:r>
            <w:r w:rsidR="00101A45">
              <w:rPr>
                <w:rFonts w:cstheme="minorHAnsi"/>
                <w:sz w:val="24"/>
                <w:szCs w:val="24"/>
              </w:rPr>
              <w:t>1</w:t>
            </w:r>
            <w:r w:rsidR="00A913BE">
              <w:rPr>
                <w:rFonts w:cstheme="minorHAnsi"/>
                <w:sz w:val="24"/>
                <w:szCs w:val="24"/>
              </w:rPr>
              <w:t>6</w:t>
            </w:r>
          </w:p>
        </w:tc>
        <w:tc>
          <w:tcPr>
            <w:tcW w:w="1870" w:type="dxa"/>
          </w:tcPr>
          <w:p w14:paraId="7B67CDC5" w14:textId="294556D5" w:rsidR="00F17A1F" w:rsidRPr="008221CB" w:rsidRDefault="008930EE" w:rsidP="00EE13AE">
            <w:pPr>
              <w:rPr>
                <w:rFonts w:cstheme="minorHAnsi"/>
                <w:sz w:val="24"/>
                <w:szCs w:val="24"/>
              </w:rPr>
            </w:pPr>
            <w:r>
              <w:rPr>
                <w:rFonts w:cstheme="minorHAnsi"/>
                <w:sz w:val="24"/>
                <w:szCs w:val="24"/>
              </w:rPr>
              <w:t>The Big Melt-</w:t>
            </w:r>
          </w:p>
        </w:tc>
        <w:tc>
          <w:tcPr>
            <w:tcW w:w="1870" w:type="dxa"/>
          </w:tcPr>
          <w:p w14:paraId="413A2B15" w14:textId="01824FFE" w:rsidR="00F17A1F" w:rsidRDefault="00343EB5" w:rsidP="00EE13AE">
            <w:pPr>
              <w:rPr>
                <w:rFonts w:cstheme="minorHAnsi"/>
                <w:sz w:val="24"/>
                <w:szCs w:val="24"/>
              </w:rPr>
            </w:pPr>
            <w:r>
              <w:rPr>
                <w:rFonts w:cstheme="minorHAnsi"/>
                <w:sz w:val="24"/>
                <w:szCs w:val="24"/>
              </w:rPr>
              <w:t>Pages 1</w:t>
            </w:r>
            <w:r w:rsidR="00101A45">
              <w:rPr>
                <w:rFonts w:cstheme="minorHAnsi"/>
                <w:sz w:val="24"/>
                <w:szCs w:val="24"/>
              </w:rPr>
              <w:t>03</w:t>
            </w:r>
            <w:r w:rsidR="00EA5409">
              <w:rPr>
                <w:rFonts w:cstheme="minorHAnsi"/>
                <w:sz w:val="24"/>
                <w:szCs w:val="24"/>
              </w:rPr>
              <w:t>-148</w:t>
            </w:r>
          </w:p>
          <w:p w14:paraId="584DFB8C" w14:textId="4CE3261E" w:rsidR="008930EE" w:rsidRPr="008221CB" w:rsidRDefault="008930EE" w:rsidP="00EE13AE">
            <w:pPr>
              <w:rPr>
                <w:rFonts w:cstheme="minorHAnsi"/>
                <w:sz w:val="24"/>
                <w:szCs w:val="24"/>
              </w:rPr>
            </w:pPr>
          </w:p>
        </w:tc>
      </w:tr>
      <w:tr w:rsidR="008930EE" w:rsidRPr="008221CB" w14:paraId="46D1F2AC" w14:textId="77777777" w:rsidTr="000362F2">
        <w:tc>
          <w:tcPr>
            <w:tcW w:w="1870" w:type="dxa"/>
          </w:tcPr>
          <w:p w14:paraId="2B399D4D" w14:textId="2D85803D" w:rsidR="008930EE" w:rsidRPr="008221CB" w:rsidRDefault="008930EE" w:rsidP="00EE13AE">
            <w:pPr>
              <w:rPr>
                <w:rFonts w:cstheme="minorHAnsi"/>
                <w:sz w:val="24"/>
                <w:szCs w:val="24"/>
              </w:rPr>
            </w:pPr>
            <w:r w:rsidRPr="003D331D">
              <w:rPr>
                <w:rFonts w:cstheme="minorHAnsi"/>
                <w:b/>
                <w:sz w:val="24"/>
                <w:szCs w:val="24"/>
              </w:rPr>
              <w:t>5</w:t>
            </w:r>
            <w:r w:rsidR="003D331D" w:rsidRPr="003D331D">
              <w:rPr>
                <w:rFonts w:cstheme="minorHAnsi"/>
                <w:b/>
                <w:sz w:val="24"/>
                <w:szCs w:val="24"/>
              </w:rPr>
              <w:t xml:space="preserve"> </w:t>
            </w:r>
            <w:r w:rsidR="00101A45" w:rsidRPr="00101A45">
              <w:rPr>
                <w:rFonts w:cstheme="minorHAnsi"/>
                <w:bCs/>
                <w:sz w:val="24"/>
                <w:szCs w:val="24"/>
              </w:rPr>
              <w:t>Feb</w:t>
            </w:r>
            <w:r w:rsidR="003D331D">
              <w:rPr>
                <w:rFonts w:cstheme="minorHAnsi"/>
                <w:sz w:val="24"/>
                <w:szCs w:val="24"/>
              </w:rPr>
              <w:t xml:space="preserve"> </w:t>
            </w:r>
            <w:r w:rsidR="00101A45">
              <w:rPr>
                <w:rFonts w:cstheme="minorHAnsi"/>
                <w:sz w:val="24"/>
                <w:szCs w:val="24"/>
              </w:rPr>
              <w:t>2</w:t>
            </w:r>
            <w:r w:rsidR="00A913BE">
              <w:rPr>
                <w:rFonts w:cstheme="minorHAnsi"/>
                <w:sz w:val="24"/>
                <w:szCs w:val="24"/>
              </w:rPr>
              <w:t>1</w:t>
            </w:r>
            <w:r w:rsidR="003D331D">
              <w:rPr>
                <w:rFonts w:cstheme="minorHAnsi"/>
                <w:sz w:val="24"/>
                <w:szCs w:val="24"/>
              </w:rPr>
              <w:t>-</w:t>
            </w:r>
            <w:r w:rsidR="00101A45">
              <w:rPr>
                <w:rFonts w:cstheme="minorHAnsi"/>
                <w:sz w:val="24"/>
                <w:szCs w:val="24"/>
              </w:rPr>
              <w:t>2</w:t>
            </w:r>
            <w:r w:rsidR="00A913BE">
              <w:rPr>
                <w:rFonts w:cstheme="minorHAnsi"/>
                <w:sz w:val="24"/>
                <w:szCs w:val="24"/>
              </w:rPr>
              <w:t>3</w:t>
            </w:r>
          </w:p>
        </w:tc>
        <w:tc>
          <w:tcPr>
            <w:tcW w:w="1870" w:type="dxa"/>
          </w:tcPr>
          <w:p w14:paraId="5C54526F" w14:textId="7C70A1BF" w:rsidR="008930EE" w:rsidRPr="008221CB" w:rsidRDefault="008930EE" w:rsidP="00EE13AE">
            <w:pPr>
              <w:rPr>
                <w:rFonts w:cstheme="minorHAnsi"/>
                <w:sz w:val="24"/>
                <w:szCs w:val="24"/>
              </w:rPr>
            </w:pPr>
            <w:r>
              <w:rPr>
                <w:rFonts w:cstheme="minorHAnsi"/>
                <w:sz w:val="24"/>
                <w:szCs w:val="24"/>
              </w:rPr>
              <w:t>Oceans</w:t>
            </w:r>
          </w:p>
        </w:tc>
        <w:tc>
          <w:tcPr>
            <w:tcW w:w="1870" w:type="dxa"/>
          </w:tcPr>
          <w:p w14:paraId="22537BE4" w14:textId="77777777" w:rsidR="008930EE" w:rsidRDefault="00EA5409" w:rsidP="00EE13AE">
            <w:pPr>
              <w:rPr>
                <w:rFonts w:cstheme="minorHAnsi"/>
                <w:sz w:val="24"/>
                <w:szCs w:val="24"/>
              </w:rPr>
            </w:pPr>
            <w:r>
              <w:rPr>
                <w:rFonts w:cstheme="minorHAnsi"/>
                <w:sz w:val="24"/>
                <w:szCs w:val="24"/>
              </w:rPr>
              <w:t>Pages 149-180</w:t>
            </w:r>
          </w:p>
          <w:p w14:paraId="29EB66C2" w14:textId="734B1437" w:rsidR="00EA5409" w:rsidRPr="008221CB" w:rsidRDefault="00EA5409" w:rsidP="00EE13AE">
            <w:pPr>
              <w:rPr>
                <w:rFonts w:cstheme="minorHAnsi"/>
                <w:sz w:val="24"/>
                <w:szCs w:val="24"/>
              </w:rPr>
            </w:pPr>
          </w:p>
        </w:tc>
      </w:tr>
      <w:tr w:rsidR="008930EE" w:rsidRPr="008221CB" w14:paraId="14CF4E5B" w14:textId="77777777" w:rsidTr="000362F2">
        <w:tc>
          <w:tcPr>
            <w:tcW w:w="1870" w:type="dxa"/>
          </w:tcPr>
          <w:p w14:paraId="65A7A613" w14:textId="7CE179C3" w:rsidR="008930EE" w:rsidRPr="008221CB" w:rsidRDefault="00EA5409" w:rsidP="00EE13AE">
            <w:pPr>
              <w:rPr>
                <w:rFonts w:cstheme="minorHAnsi"/>
                <w:sz w:val="24"/>
                <w:szCs w:val="24"/>
              </w:rPr>
            </w:pPr>
            <w:r w:rsidRPr="003D331D">
              <w:rPr>
                <w:rFonts w:cstheme="minorHAnsi"/>
                <w:b/>
                <w:sz w:val="24"/>
                <w:szCs w:val="24"/>
              </w:rPr>
              <w:t>6</w:t>
            </w:r>
            <w:r w:rsidR="00A913BE">
              <w:rPr>
                <w:rFonts w:cstheme="minorHAnsi"/>
                <w:b/>
                <w:sz w:val="24"/>
                <w:szCs w:val="24"/>
              </w:rPr>
              <w:t xml:space="preserve"> </w:t>
            </w:r>
            <w:r w:rsidR="00A913BE" w:rsidRPr="00A913BE">
              <w:rPr>
                <w:rFonts w:cstheme="minorHAnsi"/>
                <w:bCs/>
                <w:sz w:val="24"/>
                <w:szCs w:val="24"/>
              </w:rPr>
              <w:t>Feb 28</w:t>
            </w:r>
            <w:r w:rsidR="00A913BE">
              <w:rPr>
                <w:rFonts w:cstheme="minorHAnsi"/>
                <w:b/>
                <w:sz w:val="24"/>
                <w:szCs w:val="24"/>
              </w:rPr>
              <w:t>-</w:t>
            </w:r>
            <w:r w:rsidR="003D331D" w:rsidRPr="003D331D">
              <w:rPr>
                <w:rFonts w:cstheme="minorHAnsi"/>
                <w:b/>
                <w:sz w:val="24"/>
                <w:szCs w:val="24"/>
              </w:rPr>
              <w:t xml:space="preserve"> </w:t>
            </w:r>
            <w:r w:rsidR="003D331D">
              <w:rPr>
                <w:rFonts w:cstheme="minorHAnsi"/>
                <w:sz w:val="24"/>
                <w:szCs w:val="24"/>
              </w:rPr>
              <w:t xml:space="preserve">March </w:t>
            </w:r>
            <w:r w:rsidR="00A913BE">
              <w:rPr>
                <w:rFonts w:cstheme="minorHAnsi"/>
                <w:sz w:val="24"/>
                <w:szCs w:val="24"/>
              </w:rPr>
              <w:t>2</w:t>
            </w:r>
          </w:p>
        </w:tc>
        <w:tc>
          <w:tcPr>
            <w:tcW w:w="1870" w:type="dxa"/>
          </w:tcPr>
          <w:p w14:paraId="6B9B200F" w14:textId="1439EABB" w:rsidR="008930EE" w:rsidRPr="008221CB" w:rsidRDefault="00EA5409" w:rsidP="00EE13AE">
            <w:pPr>
              <w:rPr>
                <w:rFonts w:cstheme="minorHAnsi"/>
                <w:sz w:val="24"/>
                <w:szCs w:val="24"/>
              </w:rPr>
            </w:pPr>
            <w:r>
              <w:rPr>
                <w:rFonts w:cstheme="minorHAnsi"/>
                <w:sz w:val="24"/>
                <w:szCs w:val="24"/>
              </w:rPr>
              <w:t>Hurricanes and Other Storms</w:t>
            </w:r>
          </w:p>
        </w:tc>
        <w:tc>
          <w:tcPr>
            <w:tcW w:w="1870" w:type="dxa"/>
          </w:tcPr>
          <w:p w14:paraId="3832F542" w14:textId="77777777" w:rsidR="008930EE" w:rsidRDefault="00EA5409" w:rsidP="00EE13AE">
            <w:pPr>
              <w:rPr>
                <w:rFonts w:cstheme="minorHAnsi"/>
                <w:sz w:val="24"/>
                <w:szCs w:val="24"/>
              </w:rPr>
            </w:pPr>
            <w:r>
              <w:rPr>
                <w:rFonts w:cstheme="minorHAnsi"/>
                <w:sz w:val="24"/>
                <w:szCs w:val="24"/>
              </w:rPr>
              <w:t>Pages 181-209</w:t>
            </w:r>
          </w:p>
          <w:p w14:paraId="3929D4A3" w14:textId="3F4E417C" w:rsidR="00EA5409" w:rsidRPr="008221CB" w:rsidRDefault="00EA5409" w:rsidP="00EE13AE">
            <w:pPr>
              <w:rPr>
                <w:rFonts w:cstheme="minorHAnsi"/>
                <w:sz w:val="24"/>
                <w:szCs w:val="24"/>
              </w:rPr>
            </w:pPr>
          </w:p>
        </w:tc>
      </w:tr>
      <w:tr w:rsidR="00EA5409" w:rsidRPr="008221CB" w14:paraId="5C99DDCD" w14:textId="77777777" w:rsidTr="000362F2">
        <w:tc>
          <w:tcPr>
            <w:tcW w:w="1870" w:type="dxa"/>
          </w:tcPr>
          <w:p w14:paraId="26085810" w14:textId="164FAA13" w:rsidR="00EA5409" w:rsidRDefault="00EA5409" w:rsidP="00EE13AE">
            <w:pPr>
              <w:rPr>
                <w:rFonts w:cstheme="minorHAnsi"/>
                <w:sz w:val="24"/>
                <w:szCs w:val="24"/>
              </w:rPr>
            </w:pPr>
            <w:r w:rsidRPr="003D331D">
              <w:rPr>
                <w:rFonts w:cstheme="minorHAnsi"/>
                <w:b/>
                <w:sz w:val="24"/>
                <w:szCs w:val="24"/>
              </w:rPr>
              <w:t>7.</w:t>
            </w:r>
            <w:r w:rsidR="003D331D">
              <w:rPr>
                <w:rFonts w:cstheme="minorHAnsi"/>
                <w:sz w:val="24"/>
                <w:szCs w:val="24"/>
              </w:rPr>
              <w:t xml:space="preserve">March </w:t>
            </w:r>
            <w:r w:rsidR="00A913BE">
              <w:rPr>
                <w:rFonts w:cstheme="minorHAnsi"/>
                <w:sz w:val="24"/>
                <w:szCs w:val="24"/>
              </w:rPr>
              <w:t>7</w:t>
            </w:r>
            <w:r w:rsidR="003D331D">
              <w:rPr>
                <w:rFonts w:cstheme="minorHAnsi"/>
                <w:sz w:val="24"/>
                <w:szCs w:val="24"/>
              </w:rPr>
              <w:t>-</w:t>
            </w:r>
            <w:r w:rsidR="00A913BE">
              <w:rPr>
                <w:rFonts w:cstheme="minorHAnsi"/>
                <w:sz w:val="24"/>
                <w:szCs w:val="24"/>
              </w:rPr>
              <w:t>9</w:t>
            </w:r>
          </w:p>
        </w:tc>
        <w:tc>
          <w:tcPr>
            <w:tcW w:w="1870" w:type="dxa"/>
          </w:tcPr>
          <w:p w14:paraId="29272F90" w14:textId="7D369C02" w:rsidR="00EA5409" w:rsidRDefault="00EA5409" w:rsidP="00EE13AE">
            <w:pPr>
              <w:rPr>
                <w:rFonts w:cstheme="minorHAnsi"/>
                <w:sz w:val="24"/>
                <w:szCs w:val="24"/>
              </w:rPr>
            </w:pPr>
            <w:r>
              <w:rPr>
                <w:rFonts w:cstheme="minorHAnsi"/>
                <w:sz w:val="24"/>
                <w:szCs w:val="24"/>
              </w:rPr>
              <w:t xml:space="preserve"> Ecosystems and Agriculture</w:t>
            </w:r>
          </w:p>
        </w:tc>
        <w:tc>
          <w:tcPr>
            <w:tcW w:w="1870" w:type="dxa"/>
          </w:tcPr>
          <w:p w14:paraId="5F58614E" w14:textId="104F4950" w:rsidR="00EA5409" w:rsidRDefault="00EA5409" w:rsidP="00EE13AE">
            <w:pPr>
              <w:rPr>
                <w:rFonts w:cstheme="minorHAnsi"/>
                <w:sz w:val="24"/>
                <w:szCs w:val="24"/>
              </w:rPr>
            </w:pPr>
            <w:r>
              <w:rPr>
                <w:rFonts w:cstheme="minorHAnsi"/>
                <w:sz w:val="24"/>
                <w:szCs w:val="24"/>
              </w:rPr>
              <w:t>Pages 211-242</w:t>
            </w:r>
          </w:p>
        </w:tc>
      </w:tr>
      <w:tr w:rsidR="00EA5409" w:rsidRPr="008221CB" w14:paraId="2B0C624B" w14:textId="77777777" w:rsidTr="000362F2">
        <w:tc>
          <w:tcPr>
            <w:tcW w:w="1870" w:type="dxa"/>
          </w:tcPr>
          <w:p w14:paraId="60B47AC1" w14:textId="53C42338" w:rsidR="00EA5409" w:rsidRDefault="00EA5409" w:rsidP="00EE13AE">
            <w:pPr>
              <w:rPr>
                <w:rFonts w:cstheme="minorHAnsi"/>
                <w:sz w:val="24"/>
                <w:szCs w:val="24"/>
              </w:rPr>
            </w:pPr>
            <w:r w:rsidRPr="003D331D">
              <w:rPr>
                <w:rFonts w:cstheme="minorHAnsi"/>
                <w:b/>
                <w:sz w:val="24"/>
                <w:szCs w:val="24"/>
              </w:rPr>
              <w:t>8</w:t>
            </w:r>
            <w:r w:rsidR="003D331D">
              <w:rPr>
                <w:rFonts w:cstheme="minorHAnsi"/>
                <w:sz w:val="24"/>
                <w:szCs w:val="24"/>
              </w:rPr>
              <w:t xml:space="preserve"> March </w:t>
            </w:r>
            <w:r w:rsidR="00DB2A97">
              <w:rPr>
                <w:rFonts w:cstheme="minorHAnsi"/>
                <w:sz w:val="24"/>
                <w:szCs w:val="24"/>
              </w:rPr>
              <w:t>1</w:t>
            </w:r>
            <w:r w:rsidR="00A913BE">
              <w:rPr>
                <w:rFonts w:cstheme="minorHAnsi"/>
                <w:sz w:val="24"/>
                <w:szCs w:val="24"/>
              </w:rPr>
              <w:t>4</w:t>
            </w:r>
            <w:r w:rsidR="00DB2A97">
              <w:rPr>
                <w:rFonts w:cstheme="minorHAnsi"/>
                <w:sz w:val="24"/>
                <w:szCs w:val="24"/>
              </w:rPr>
              <w:t>-1</w:t>
            </w:r>
            <w:r w:rsidR="00A913BE">
              <w:rPr>
                <w:rFonts w:cstheme="minorHAnsi"/>
                <w:sz w:val="24"/>
                <w:szCs w:val="24"/>
              </w:rPr>
              <w:t>6</w:t>
            </w:r>
          </w:p>
        </w:tc>
        <w:tc>
          <w:tcPr>
            <w:tcW w:w="1870" w:type="dxa"/>
          </w:tcPr>
          <w:p w14:paraId="06D62D50" w14:textId="088BB272" w:rsidR="00EA5409" w:rsidRDefault="00772B55" w:rsidP="00DB2A97">
            <w:pPr>
              <w:rPr>
                <w:rFonts w:cstheme="minorHAnsi"/>
                <w:sz w:val="24"/>
                <w:szCs w:val="24"/>
              </w:rPr>
            </w:pPr>
            <w:r>
              <w:rPr>
                <w:rFonts w:cstheme="minorHAnsi"/>
                <w:sz w:val="24"/>
                <w:szCs w:val="24"/>
              </w:rPr>
              <w:t>Spring Break</w:t>
            </w:r>
          </w:p>
        </w:tc>
        <w:tc>
          <w:tcPr>
            <w:tcW w:w="1870" w:type="dxa"/>
          </w:tcPr>
          <w:p w14:paraId="6194F874" w14:textId="6BF03F50" w:rsidR="00EA5409" w:rsidRDefault="00772B55" w:rsidP="00EE13AE">
            <w:pPr>
              <w:rPr>
                <w:rFonts w:cstheme="minorHAnsi"/>
                <w:sz w:val="24"/>
                <w:szCs w:val="24"/>
              </w:rPr>
            </w:pPr>
            <w:r>
              <w:rPr>
                <w:rFonts w:cstheme="minorHAnsi"/>
                <w:sz w:val="24"/>
                <w:szCs w:val="24"/>
              </w:rPr>
              <w:t>Spring Break</w:t>
            </w:r>
          </w:p>
        </w:tc>
      </w:tr>
      <w:tr w:rsidR="00EA5409" w:rsidRPr="008221CB" w14:paraId="7EF562E7" w14:textId="77777777" w:rsidTr="000362F2">
        <w:tc>
          <w:tcPr>
            <w:tcW w:w="1870" w:type="dxa"/>
          </w:tcPr>
          <w:p w14:paraId="7E76527F" w14:textId="7F71AAF4" w:rsidR="003D331D" w:rsidRDefault="00EA5409" w:rsidP="00EE13AE">
            <w:pPr>
              <w:rPr>
                <w:rFonts w:cstheme="minorHAnsi"/>
                <w:sz w:val="24"/>
                <w:szCs w:val="24"/>
              </w:rPr>
            </w:pPr>
            <w:r w:rsidRPr="003D331D">
              <w:rPr>
                <w:rFonts w:cstheme="minorHAnsi"/>
                <w:b/>
                <w:sz w:val="24"/>
                <w:szCs w:val="24"/>
              </w:rPr>
              <w:t>9</w:t>
            </w:r>
            <w:r w:rsidR="003D331D">
              <w:rPr>
                <w:rFonts w:cstheme="minorHAnsi"/>
                <w:sz w:val="24"/>
                <w:szCs w:val="24"/>
              </w:rPr>
              <w:t xml:space="preserve"> March </w:t>
            </w:r>
            <w:r w:rsidR="00DB2A97">
              <w:rPr>
                <w:rFonts w:cstheme="minorHAnsi"/>
                <w:sz w:val="24"/>
                <w:szCs w:val="24"/>
              </w:rPr>
              <w:t>2</w:t>
            </w:r>
            <w:r w:rsidR="00A913BE">
              <w:rPr>
                <w:rFonts w:cstheme="minorHAnsi"/>
                <w:sz w:val="24"/>
                <w:szCs w:val="24"/>
              </w:rPr>
              <w:t>1</w:t>
            </w:r>
            <w:r w:rsidR="003D331D">
              <w:rPr>
                <w:rFonts w:cstheme="minorHAnsi"/>
                <w:sz w:val="24"/>
                <w:szCs w:val="24"/>
              </w:rPr>
              <w:t>-</w:t>
            </w:r>
            <w:r w:rsidR="00DB2A97">
              <w:rPr>
                <w:rFonts w:cstheme="minorHAnsi"/>
                <w:sz w:val="24"/>
                <w:szCs w:val="24"/>
              </w:rPr>
              <w:t>2</w:t>
            </w:r>
            <w:r w:rsidR="00A913BE">
              <w:rPr>
                <w:rFonts w:cstheme="minorHAnsi"/>
                <w:sz w:val="24"/>
                <w:szCs w:val="24"/>
              </w:rPr>
              <w:t>3</w:t>
            </w:r>
          </w:p>
          <w:p w14:paraId="20E75DC4" w14:textId="03FEEF8E" w:rsidR="00EA5409" w:rsidRDefault="00EA5409" w:rsidP="00EE13AE">
            <w:pPr>
              <w:rPr>
                <w:rFonts w:cstheme="minorHAnsi"/>
                <w:sz w:val="24"/>
                <w:szCs w:val="24"/>
              </w:rPr>
            </w:pPr>
          </w:p>
          <w:p w14:paraId="44AD3BD2" w14:textId="23702926" w:rsidR="00EA5409" w:rsidRDefault="00EA5409" w:rsidP="00EE13AE">
            <w:pPr>
              <w:rPr>
                <w:rFonts w:cstheme="minorHAnsi"/>
                <w:sz w:val="24"/>
                <w:szCs w:val="24"/>
              </w:rPr>
            </w:pPr>
          </w:p>
        </w:tc>
        <w:tc>
          <w:tcPr>
            <w:tcW w:w="1870" w:type="dxa"/>
          </w:tcPr>
          <w:p w14:paraId="5C38056A" w14:textId="77777777" w:rsidR="00DB2A97" w:rsidRDefault="00DB2A97" w:rsidP="00DB2A97">
            <w:pPr>
              <w:rPr>
                <w:rFonts w:cstheme="minorHAnsi"/>
                <w:sz w:val="24"/>
                <w:szCs w:val="24"/>
              </w:rPr>
            </w:pPr>
            <w:r>
              <w:rPr>
                <w:rFonts w:cstheme="minorHAnsi"/>
                <w:sz w:val="24"/>
                <w:szCs w:val="24"/>
              </w:rPr>
              <w:t>Keeping Track</w:t>
            </w:r>
          </w:p>
          <w:p w14:paraId="44DCBCEF" w14:textId="63B6BD99" w:rsidR="00DB2A97" w:rsidRDefault="00DB2A97" w:rsidP="00EE13AE">
            <w:pPr>
              <w:rPr>
                <w:rFonts w:cstheme="minorHAnsi"/>
                <w:sz w:val="24"/>
                <w:szCs w:val="24"/>
              </w:rPr>
            </w:pPr>
          </w:p>
        </w:tc>
        <w:tc>
          <w:tcPr>
            <w:tcW w:w="1870" w:type="dxa"/>
          </w:tcPr>
          <w:p w14:paraId="6348E7E7" w14:textId="12795B6E" w:rsidR="00DB2A97" w:rsidRDefault="00DB2A97" w:rsidP="00EE13AE">
            <w:pPr>
              <w:rPr>
                <w:rFonts w:cstheme="minorHAnsi"/>
                <w:sz w:val="24"/>
                <w:szCs w:val="24"/>
              </w:rPr>
            </w:pPr>
            <w:r>
              <w:rPr>
                <w:rFonts w:cstheme="minorHAnsi"/>
                <w:sz w:val="24"/>
                <w:szCs w:val="24"/>
              </w:rPr>
              <w:t>Pages 245-270</w:t>
            </w:r>
          </w:p>
        </w:tc>
      </w:tr>
      <w:tr w:rsidR="00EA5409" w:rsidRPr="008221CB" w14:paraId="62DCF547" w14:textId="77777777" w:rsidTr="000362F2">
        <w:tc>
          <w:tcPr>
            <w:tcW w:w="1870" w:type="dxa"/>
          </w:tcPr>
          <w:p w14:paraId="1BC12586" w14:textId="4A5B4ABE" w:rsidR="00EA5409" w:rsidRDefault="00902A21" w:rsidP="00EE13AE">
            <w:pPr>
              <w:rPr>
                <w:rFonts w:cstheme="minorHAnsi"/>
                <w:sz w:val="24"/>
                <w:szCs w:val="24"/>
              </w:rPr>
            </w:pPr>
            <w:r w:rsidRPr="003D331D">
              <w:rPr>
                <w:rFonts w:cstheme="minorHAnsi"/>
                <w:b/>
                <w:sz w:val="24"/>
                <w:szCs w:val="24"/>
              </w:rPr>
              <w:t>10</w:t>
            </w:r>
            <w:r w:rsidR="003D331D">
              <w:rPr>
                <w:rFonts w:cstheme="minorHAnsi"/>
                <w:sz w:val="24"/>
                <w:szCs w:val="24"/>
              </w:rPr>
              <w:t xml:space="preserve"> </w:t>
            </w:r>
            <w:r w:rsidR="005C3FDF">
              <w:rPr>
                <w:rFonts w:cstheme="minorHAnsi"/>
                <w:sz w:val="24"/>
                <w:szCs w:val="24"/>
              </w:rPr>
              <w:t>March 2</w:t>
            </w:r>
            <w:r w:rsidR="00A913BE">
              <w:rPr>
                <w:rFonts w:cstheme="minorHAnsi"/>
                <w:sz w:val="24"/>
                <w:szCs w:val="24"/>
              </w:rPr>
              <w:t>8</w:t>
            </w:r>
            <w:r w:rsidR="003D331D">
              <w:rPr>
                <w:rFonts w:cstheme="minorHAnsi"/>
                <w:sz w:val="24"/>
                <w:szCs w:val="24"/>
              </w:rPr>
              <w:t xml:space="preserve"> </w:t>
            </w:r>
            <w:r w:rsidR="005C3FDF">
              <w:rPr>
                <w:rFonts w:cstheme="minorHAnsi"/>
                <w:sz w:val="24"/>
                <w:szCs w:val="24"/>
              </w:rPr>
              <w:t>-3</w:t>
            </w:r>
            <w:r w:rsidR="00A913BE">
              <w:rPr>
                <w:rFonts w:cstheme="minorHAnsi"/>
                <w:sz w:val="24"/>
                <w:szCs w:val="24"/>
              </w:rPr>
              <w:t>0</w:t>
            </w:r>
          </w:p>
        </w:tc>
        <w:tc>
          <w:tcPr>
            <w:tcW w:w="1870" w:type="dxa"/>
          </w:tcPr>
          <w:p w14:paraId="5BC93927" w14:textId="6312FE3C" w:rsidR="00EA5409" w:rsidRDefault="00902A21" w:rsidP="00EE13AE">
            <w:pPr>
              <w:rPr>
                <w:rFonts w:cstheme="minorHAnsi"/>
                <w:sz w:val="24"/>
                <w:szCs w:val="24"/>
              </w:rPr>
            </w:pPr>
            <w:r>
              <w:rPr>
                <w:rFonts w:cstheme="minorHAnsi"/>
                <w:sz w:val="24"/>
                <w:szCs w:val="24"/>
              </w:rPr>
              <w:t xml:space="preserve">The Long View-; </w:t>
            </w:r>
          </w:p>
        </w:tc>
        <w:tc>
          <w:tcPr>
            <w:tcW w:w="1870" w:type="dxa"/>
          </w:tcPr>
          <w:p w14:paraId="394856B7" w14:textId="77777777" w:rsidR="00772B55" w:rsidRDefault="00772B55" w:rsidP="00772B55">
            <w:pPr>
              <w:rPr>
                <w:rFonts w:cstheme="minorHAnsi"/>
                <w:sz w:val="24"/>
                <w:szCs w:val="24"/>
              </w:rPr>
            </w:pPr>
            <w:r>
              <w:rPr>
                <w:rFonts w:cstheme="minorHAnsi"/>
                <w:sz w:val="24"/>
                <w:szCs w:val="24"/>
              </w:rPr>
              <w:t>Pages 271-292</w:t>
            </w:r>
          </w:p>
          <w:p w14:paraId="45A03B23" w14:textId="545ED5F1" w:rsidR="00EA5409" w:rsidRDefault="00EA5409" w:rsidP="00EE13AE">
            <w:pPr>
              <w:rPr>
                <w:rFonts w:cstheme="minorHAnsi"/>
                <w:sz w:val="24"/>
                <w:szCs w:val="24"/>
              </w:rPr>
            </w:pPr>
          </w:p>
          <w:p w14:paraId="1D59F079" w14:textId="77777777" w:rsidR="005C3FDF" w:rsidRDefault="005C3FDF" w:rsidP="00EE13AE">
            <w:pPr>
              <w:rPr>
                <w:rFonts w:cstheme="minorHAnsi"/>
                <w:sz w:val="24"/>
                <w:szCs w:val="24"/>
              </w:rPr>
            </w:pPr>
          </w:p>
          <w:p w14:paraId="51A28534" w14:textId="2F099305" w:rsidR="005C3FDF" w:rsidRDefault="005C3FDF" w:rsidP="00EE13AE">
            <w:pPr>
              <w:rPr>
                <w:rFonts w:cstheme="minorHAnsi"/>
                <w:sz w:val="24"/>
                <w:szCs w:val="24"/>
              </w:rPr>
            </w:pPr>
          </w:p>
        </w:tc>
      </w:tr>
      <w:tr w:rsidR="00A35F98" w:rsidRPr="008221CB" w14:paraId="15C48FB1" w14:textId="77777777" w:rsidTr="000362F2">
        <w:tc>
          <w:tcPr>
            <w:tcW w:w="1870" w:type="dxa"/>
          </w:tcPr>
          <w:p w14:paraId="26E5002C" w14:textId="3E174F96" w:rsidR="00A35F98" w:rsidRPr="003D331D" w:rsidRDefault="00A35F98" w:rsidP="00EE13AE">
            <w:pPr>
              <w:rPr>
                <w:rFonts w:cstheme="minorHAnsi"/>
                <w:b/>
                <w:sz w:val="24"/>
                <w:szCs w:val="24"/>
              </w:rPr>
            </w:pPr>
            <w:r>
              <w:rPr>
                <w:rFonts w:cstheme="minorHAnsi"/>
                <w:b/>
                <w:sz w:val="24"/>
                <w:szCs w:val="24"/>
              </w:rPr>
              <w:lastRenderedPageBreak/>
              <w:t xml:space="preserve">11 </w:t>
            </w:r>
            <w:r w:rsidRPr="00A35F98">
              <w:rPr>
                <w:rFonts w:cstheme="minorHAnsi"/>
                <w:bCs/>
                <w:sz w:val="24"/>
                <w:szCs w:val="24"/>
              </w:rPr>
              <w:t>A</w:t>
            </w:r>
            <w:r>
              <w:rPr>
                <w:rFonts w:cstheme="minorHAnsi"/>
                <w:bCs/>
                <w:sz w:val="24"/>
                <w:szCs w:val="24"/>
              </w:rPr>
              <w:t xml:space="preserve">pril </w:t>
            </w:r>
            <w:r w:rsidR="00A913BE">
              <w:rPr>
                <w:rFonts w:cstheme="minorHAnsi"/>
                <w:bCs/>
                <w:sz w:val="24"/>
                <w:szCs w:val="24"/>
              </w:rPr>
              <w:t>4</w:t>
            </w:r>
            <w:r>
              <w:rPr>
                <w:rFonts w:cstheme="minorHAnsi"/>
                <w:bCs/>
                <w:sz w:val="24"/>
                <w:szCs w:val="24"/>
              </w:rPr>
              <w:t>-</w:t>
            </w:r>
            <w:r w:rsidR="00A913BE">
              <w:rPr>
                <w:rFonts w:cstheme="minorHAnsi"/>
                <w:bCs/>
                <w:sz w:val="24"/>
                <w:szCs w:val="24"/>
              </w:rPr>
              <w:t>6</w:t>
            </w:r>
          </w:p>
        </w:tc>
        <w:tc>
          <w:tcPr>
            <w:tcW w:w="1870" w:type="dxa"/>
          </w:tcPr>
          <w:p w14:paraId="738582D9" w14:textId="77777777" w:rsidR="00A35F98" w:rsidRDefault="00A35F98" w:rsidP="00EE13AE">
            <w:pPr>
              <w:rPr>
                <w:rFonts w:cstheme="minorHAnsi"/>
                <w:sz w:val="24"/>
                <w:szCs w:val="24"/>
              </w:rPr>
            </w:pPr>
            <w:r>
              <w:rPr>
                <w:rFonts w:cstheme="minorHAnsi"/>
                <w:sz w:val="24"/>
                <w:szCs w:val="24"/>
              </w:rPr>
              <w:t>The Long View</w:t>
            </w:r>
          </w:p>
          <w:p w14:paraId="3A446097" w14:textId="14789417" w:rsidR="00A35F98" w:rsidRDefault="00A35F98" w:rsidP="00EE13AE">
            <w:pPr>
              <w:rPr>
                <w:rFonts w:cstheme="minorHAnsi"/>
                <w:sz w:val="24"/>
                <w:szCs w:val="24"/>
              </w:rPr>
            </w:pPr>
            <w:r>
              <w:rPr>
                <w:rFonts w:cstheme="minorHAnsi"/>
                <w:sz w:val="24"/>
                <w:szCs w:val="24"/>
              </w:rPr>
              <w:t>Circuits of Change</w:t>
            </w:r>
          </w:p>
        </w:tc>
        <w:tc>
          <w:tcPr>
            <w:tcW w:w="1870" w:type="dxa"/>
          </w:tcPr>
          <w:p w14:paraId="6C3A5B11" w14:textId="72385BBC" w:rsidR="00A35F98" w:rsidRDefault="005301EE" w:rsidP="00772B55">
            <w:pPr>
              <w:rPr>
                <w:rFonts w:cstheme="minorHAnsi"/>
                <w:sz w:val="24"/>
                <w:szCs w:val="24"/>
              </w:rPr>
            </w:pPr>
            <w:r>
              <w:rPr>
                <w:rFonts w:cstheme="minorHAnsi"/>
                <w:sz w:val="24"/>
                <w:szCs w:val="24"/>
              </w:rPr>
              <w:t>Pages 293-321</w:t>
            </w:r>
          </w:p>
        </w:tc>
      </w:tr>
      <w:tr w:rsidR="00902A21" w:rsidRPr="008221CB" w14:paraId="6D33834E" w14:textId="77777777" w:rsidTr="000362F2">
        <w:tc>
          <w:tcPr>
            <w:tcW w:w="1870" w:type="dxa"/>
          </w:tcPr>
          <w:p w14:paraId="21C2AC3C" w14:textId="11B8B693" w:rsidR="00902A21" w:rsidRDefault="00902A21" w:rsidP="00EE13AE">
            <w:pPr>
              <w:rPr>
                <w:rFonts w:cstheme="minorHAnsi"/>
                <w:sz w:val="24"/>
                <w:szCs w:val="24"/>
              </w:rPr>
            </w:pPr>
            <w:r w:rsidRPr="003D331D">
              <w:rPr>
                <w:rFonts w:cstheme="minorHAnsi"/>
                <w:b/>
                <w:sz w:val="24"/>
                <w:szCs w:val="24"/>
              </w:rPr>
              <w:t>11</w:t>
            </w:r>
            <w:r w:rsidR="003D331D">
              <w:rPr>
                <w:rFonts w:cstheme="minorHAnsi"/>
                <w:sz w:val="24"/>
                <w:szCs w:val="24"/>
              </w:rPr>
              <w:t xml:space="preserve"> April 1</w:t>
            </w:r>
            <w:r w:rsidR="00A913BE">
              <w:rPr>
                <w:rFonts w:cstheme="minorHAnsi"/>
                <w:sz w:val="24"/>
                <w:szCs w:val="24"/>
              </w:rPr>
              <w:t>1</w:t>
            </w:r>
            <w:r w:rsidR="005C3FDF">
              <w:rPr>
                <w:rFonts w:cstheme="minorHAnsi"/>
                <w:sz w:val="24"/>
                <w:szCs w:val="24"/>
              </w:rPr>
              <w:t>-</w:t>
            </w:r>
            <w:r w:rsidR="003D331D">
              <w:rPr>
                <w:rFonts w:cstheme="minorHAnsi"/>
                <w:sz w:val="24"/>
                <w:szCs w:val="24"/>
              </w:rPr>
              <w:t>1</w:t>
            </w:r>
            <w:r w:rsidR="00A913BE">
              <w:rPr>
                <w:rFonts w:cstheme="minorHAnsi"/>
                <w:sz w:val="24"/>
                <w:szCs w:val="24"/>
              </w:rPr>
              <w:t>3</w:t>
            </w:r>
          </w:p>
        </w:tc>
        <w:tc>
          <w:tcPr>
            <w:tcW w:w="1870" w:type="dxa"/>
          </w:tcPr>
          <w:p w14:paraId="445637EA" w14:textId="28C79FD8" w:rsidR="00902A21" w:rsidRDefault="00902A21" w:rsidP="00EE13AE">
            <w:pPr>
              <w:rPr>
                <w:rFonts w:cstheme="minorHAnsi"/>
                <w:sz w:val="24"/>
                <w:szCs w:val="24"/>
              </w:rPr>
            </w:pPr>
            <w:r>
              <w:rPr>
                <w:rFonts w:cstheme="minorHAnsi"/>
                <w:sz w:val="24"/>
                <w:szCs w:val="24"/>
              </w:rPr>
              <w:t>Circuits of Change; A Heated Topic</w:t>
            </w:r>
          </w:p>
        </w:tc>
        <w:tc>
          <w:tcPr>
            <w:tcW w:w="1870" w:type="dxa"/>
          </w:tcPr>
          <w:p w14:paraId="3AABD5BD" w14:textId="3E7F1654" w:rsidR="00902A21" w:rsidRDefault="00902A21" w:rsidP="00EE13AE">
            <w:pPr>
              <w:rPr>
                <w:rFonts w:cstheme="minorHAnsi"/>
                <w:sz w:val="24"/>
                <w:szCs w:val="24"/>
              </w:rPr>
            </w:pPr>
            <w:r>
              <w:rPr>
                <w:rFonts w:cstheme="minorHAnsi"/>
                <w:sz w:val="24"/>
                <w:szCs w:val="24"/>
              </w:rPr>
              <w:t>Pages 322--</w:t>
            </w:r>
            <w:r w:rsidR="00A77040">
              <w:rPr>
                <w:rFonts w:cstheme="minorHAnsi"/>
                <w:sz w:val="24"/>
                <w:szCs w:val="24"/>
              </w:rPr>
              <w:t>352</w:t>
            </w:r>
          </w:p>
        </w:tc>
      </w:tr>
      <w:tr w:rsidR="00902A21" w:rsidRPr="008221CB" w14:paraId="228E377A" w14:textId="77777777" w:rsidTr="000362F2">
        <w:tc>
          <w:tcPr>
            <w:tcW w:w="1870" w:type="dxa"/>
          </w:tcPr>
          <w:p w14:paraId="5407D6CC" w14:textId="04785DC0" w:rsidR="00902A21" w:rsidRDefault="00902A21" w:rsidP="00EE13AE">
            <w:pPr>
              <w:rPr>
                <w:rFonts w:cstheme="minorHAnsi"/>
                <w:sz w:val="24"/>
                <w:szCs w:val="24"/>
              </w:rPr>
            </w:pPr>
            <w:r w:rsidRPr="003D331D">
              <w:rPr>
                <w:rFonts w:cstheme="minorHAnsi"/>
                <w:b/>
                <w:sz w:val="24"/>
                <w:szCs w:val="24"/>
              </w:rPr>
              <w:t>12</w:t>
            </w:r>
            <w:r w:rsidR="003D331D">
              <w:rPr>
                <w:rFonts w:cstheme="minorHAnsi"/>
                <w:sz w:val="24"/>
                <w:szCs w:val="24"/>
              </w:rPr>
              <w:t xml:space="preserve"> April </w:t>
            </w:r>
            <w:r w:rsidR="00A113A7">
              <w:rPr>
                <w:rFonts w:cstheme="minorHAnsi"/>
                <w:sz w:val="24"/>
                <w:szCs w:val="24"/>
              </w:rPr>
              <w:t>1</w:t>
            </w:r>
            <w:r w:rsidR="00A913BE">
              <w:rPr>
                <w:rFonts w:cstheme="minorHAnsi"/>
                <w:sz w:val="24"/>
                <w:szCs w:val="24"/>
              </w:rPr>
              <w:t>8</w:t>
            </w:r>
            <w:r w:rsidR="003D331D">
              <w:rPr>
                <w:rFonts w:cstheme="minorHAnsi"/>
                <w:sz w:val="24"/>
                <w:szCs w:val="24"/>
              </w:rPr>
              <w:t>-2</w:t>
            </w:r>
            <w:r w:rsidR="00A913BE">
              <w:rPr>
                <w:rFonts w:cstheme="minorHAnsi"/>
                <w:sz w:val="24"/>
                <w:szCs w:val="24"/>
              </w:rPr>
              <w:t>0</w:t>
            </w:r>
          </w:p>
        </w:tc>
        <w:tc>
          <w:tcPr>
            <w:tcW w:w="1870" w:type="dxa"/>
          </w:tcPr>
          <w:p w14:paraId="4BC821DB" w14:textId="39F77342" w:rsidR="00902A21" w:rsidRDefault="00A77040" w:rsidP="00EE13AE">
            <w:pPr>
              <w:rPr>
                <w:rFonts w:cstheme="minorHAnsi"/>
                <w:sz w:val="24"/>
                <w:szCs w:val="24"/>
              </w:rPr>
            </w:pPr>
            <w:r>
              <w:rPr>
                <w:rFonts w:cstheme="minorHAnsi"/>
                <w:sz w:val="24"/>
                <w:szCs w:val="24"/>
              </w:rPr>
              <w:t>A heated Topic-Predicament-</w:t>
            </w:r>
          </w:p>
        </w:tc>
        <w:tc>
          <w:tcPr>
            <w:tcW w:w="1870" w:type="dxa"/>
          </w:tcPr>
          <w:p w14:paraId="57C7AEEA" w14:textId="01F407BD" w:rsidR="00902A21" w:rsidRDefault="00A77040" w:rsidP="00EE13AE">
            <w:pPr>
              <w:rPr>
                <w:rFonts w:cstheme="minorHAnsi"/>
                <w:sz w:val="24"/>
                <w:szCs w:val="24"/>
              </w:rPr>
            </w:pPr>
            <w:r>
              <w:rPr>
                <w:rFonts w:cstheme="minorHAnsi"/>
                <w:sz w:val="24"/>
                <w:szCs w:val="24"/>
              </w:rPr>
              <w:t>Pages 353-385</w:t>
            </w:r>
          </w:p>
        </w:tc>
      </w:tr>
      <w:tr w:rsidR="00902A21" w:rsidRPr="008221CB" w14:paraId="5644B420" w14:textId="77777777" w:rsidTr="000362F2">
        <w:tc>
          <w:tcPr>
            <w:tcW w:w="1870" w:type="dxa"/>
          </w:tcPr>
          <w:p w14:paraId="3CC1A93D" w14:textId="7F8BE54B" w:rsidR="00902A21" w:rsidRDefault="00902A21" w:rsidP="00EE13AE">
            <w:pPr>
              <w:rPr>
                <w:rFonts w:cstheme="minorHAnsi"/>
                <w:sz w:val="24"/>
                <w:szCs w:val="24"/>
              </w:rPr>
            </w:pPr>
            <w:r w:rsidRPr="003D331D">
              <w:rPr>
                <w:rFonts w:cstheme="minorHAnsi"/>
                <w:b/>
                <w:sz w:val="24"/>
                <w:szCs w:val="24"/>
              </w:rPr>
              <w:t>13</w:t>
            </w:r>
            <w:r w:rsidR="003D331D" w:rsidRPr="003D331D">
              <w:rPr>
                <w:rFonts w:cstheme="minorHAnsi"/>
                <w:b/>
                <w:sz w:val="24"/>
                <w:szCs w:val="24"/>
              </w:rPr>
              <w:t xml:space="preserve"> </w:t>
            </w:r>
            <w:r w:rsidR="003D331D">
              <w:rPr>
                <w:rFonts w:cstheme="minorHAnsi"/>
                <w:sz w:val="24"/>
                <w:szCs w:val="24"/>
              </w:rPr>
              <w:t>April 2</w:t>
            </w:r>
            <w:r w:rsidR="00A913BE">
              <w:rPr>
                <w:rFonts w:cstheme="minorHAnsi"/>
                <w:sz w:val="24"/>
                <w:szCs w:val="24"/>
              </w:rPr>
              <w:t>5</w:t>
            </w:r>
            <w:r w:rsidR="003D331D">
              <w:rPr>
                <w:rFonts w:cstheme="minorHAnsi"/>
                <w:sz w:val="24"/>
                <w:szCs w:val="24"/>
              </w:rPr>
              <w:t>-2</w:t>
            </w:r>
            <w:r w:rsidR="00A913BE">
              <w:rPr>
                <w:rFonts w:cstheme="minorHAnsi"/>
                <w:sz w:val="24"/>
                <w:szCs w:val="24"/>
              </w:rPr>
              <w:t>7</w:t>
            </w:r>
          </w:p>
        </w:tc>
        <w:tc>
          <w:tcPr>
            <w:tcW w:w="1870" w:type="dxa"/>
          </w:tcPr>
          <w:p w14:paraId="6C866F36" w14:textId="12103603" w:rsidR="00902A21" w:rsidRDefault="00A77040" w:rsidP="00EE13AE">
            <w:pPr>
              <w:rPr>
                <w:rFonts w:cstheme="minorHAnsi"/>
                <w:sz w:val="24"/>
                <w:szCs w:val="24"/>
              </w:rPr>
            </w:pPr>
            <w:r>
              <w:rPr>
                <w:rFonts w:cstheme="minorHAnsi"/>
                <w:sz w:val="24"/>
                <w:szCs w:val="24"/>
              </w:rPr>
              <w:t>Political Solutions</w:t>
            </w:r>
          </w:p>
        </w:tc>
        <w:tc>
          <w:tcPr>
            <w:tcW w:w="1870" w:type="dxa"/>
          </w:tcPr>
          <w:p w14:paraId="7C655397" w14:textId="4C7E991C" w:rsidR="00902A21" w:rsidRDefault="00A77040" w:rsidP="00EE13AE">
            <w:pPr>
              <w:rPr>
                <w:rFonts w:cstheme="minorHAnsi"/>
                <w:sz w:val="24"/>
                <w:szCs w:val="24"/>
              </w:rPr>
            </w:pPr>
            <w:r>
              <w:rPr>
                <w:rFonts w:cstheme="minorHAnsi"/>
                <w:sz w:val="24"/>
                <w:szCs w:val="24"/>
              </w:rPr>
              <w:t>Pages 387-41</w:t>
            </w:r>
            <w:r w:rsidR="00AF3FBD">
              <w:rPr>
                <w:rFonts w:cstheme="minorHAnsi"/>
                <w:sz w:val="24"/>
                <w:szCs w:val="24"/>
              </w:rPr>
              <w:t>8</w:t>
            </w:r>
          </w:p>
        </w:tc>
      </w:tr>
      <w:tr w:rsidR="00902A21" w:rsidRPr="008221CB" w14:paraId="36D934C2" w14:textId="77777777" w:rsidTr="000362F2">
        <w:tc>
          <w:tcPr>
            <w:tcW w:w="1870" w:type="dxa"/>
          </w:tcPr>
          <w:p w14:paraId="25004CFE" w14:textId="31ECD4AB" w:rsidR="00902A21" w:rsidRDefault="00902A21" w:rsidP="00EE13AE">
            <w:pPr>
              <w:rPr>
                <w:rFonts w:cstheme="minorHAnsi"/>
                <w:sz w:val="24"/>
                <w:szCs w:val="24"/>
              </w:rPr>
            </w:pPr>
            <w:r w:rsidRPr="003D331D">
              <w:rPr>
                <w:rFonts w:cstheme="minorHAnsi"/>
                <w:b/>
                <w:sz w:val="24"/>
                <w:szCs w:val="24"/>
              </w:rPr>
              <w:t>14</w:t>
            </w:r>
            <w:r w:rsidR="003D331D" w:rsidRPr="003D331D">
              <w:rPr>
                <w:rFonts w:cstheme="minorHAnsi"/>
                <w:b/>
                <w:sz w:val="24"/>
                <w:szCs w:val="24"/>
              </w:rPr>
              <w:t xml:space="preserve"> </w:t>
            </w:r>
            <w:r w:rsidR="003D331D">
              <w:rPr>
                <w:rFonts w:cstheme="minorHAnsi"/>
                <w:sz w:val="24"/>
                <w:szCs w:val="24"/>
              </w:rPr>
              <w:t>May</w:t>
            </w:r>
            <w:r w:rsidR="00E32705">
              <w:rPr>
                <w:rFonts w:cstheme="minorHAnsi"/>
                <w:sz w:val="24"/>
                <w:szCs w:val="24"/>
              </w:rPr>
              <w:t xml:space="preserve"> </w:t>
            </w:r>
            <w:r w:rsidR="00A913BE">
              <w:rPr>
                <w:rFonts w:cstheme="minorHAnsi"/>
                <w:sz w:val="24"/>
                <w:szCs w:val="24"/>
              </w:rPr>
              <w:t>2</w:t>
            </w:r>
            <w:r w:rsidR="003D331D">
              <w:rPr>
                <w:rFonts w:cstheme="minorHAnsi"/>
                <w:sz w:val="24"/>
                <w:szCs w:val="24"/>
              </w:rPr>
              <w:t>-</w:t>
            </w:r>
            <w:r w:rsidR="00A913BE">
              <w:rPr>
                <w:rFonts w:cstheme="minorHAnsi"/>
                <w:sz w:val="24"/>
                <w:szCs w:val="24"/>
              </w:rPr>
              <w:t>4</w:t>
            </w:r>
          </w:p>
        </w:tc>
        <w:tc>
          <w:tcPr>
            <w:tcW w:w="1870" w:type="dxa"/>
          </w:tcPr>
          <w:p w14:paraId="17966EBD" w14:textId="3F8A1371" w:rsidR="00902A21" w:rsidRDefault="00A77040" w:rsidP="00EE13AE">
            <w:pPr>
              <w:rPr>
                <w:rFonts w:cstheme="minorHAnsi"/>
                <w:sz w:val="24"/>
                <w:szCs w:val="24"/>
              </w:rPr>
            </w:pPr>
            <w:r>
              <w:rPr>
                <w:rFonts w:cstheme="minorHAnsi"/>
                <w:sz w:val="24"/>
                <w:szCs w:val="24"/>
              </w:rPr>
              <w:t>Political Solutions-Technological Solutions</w:t>
            </w:r>
          </w:p>
        </w:tc>
        <w:tc>
          <w:tcPr>
            <w:tcW w:w="1870" w:type="dxa"/>
          </w:tcPr>
          <w:p w14:paraId="01230090" w14:textId="4D3A48EB" w:rsidR="00902A21" w:rsidRDefault="00A77040" w:rsidP="00EE13AE">
            <w:pPr>
              <w:rPr>
                <w:rFonts w:cstheme="minorHAnsi"/>
                <w:sz w:val="24"/>
                <w:szCs w:val="24"/>
              </w:rPr>
            </w:pPr>
            <w:r>
              <w:rPr>
                <w:rFonts w:cstheme="minorHAnsi"/>
                <w:sz w:val="24"/>
                <w:szCs w:val="24"/>
              </w:rPr>
              <w:t>Pages 41</w:t>
            </w:r>
            <w:r w:rsidR="00AF3FBD">
              <w:rPr>
                <w:rFonts w:cstheme="minorHAnsi"/>
                <w:sz w:val="24"/>
                <w:szCs w:val="24"/>
              </w:rPr>
              <w:t>9</w:t>
            </w:r>
            <w:r>
              <w:rPr>
                <w:rFonts w:cstheme="minorHAnsi"/>
                <w:sz w:val="24"/>
                <w:szCs w:val="24"/>
              </w:rPr>
              <w:t>-</w:t>
            </w:r>
            <w:r w:rsidR="003D331D">
              <w:rPr>
                <w:rFonts w:cstheme="minorHAnsi"/>
                <w:sz w:val="24"/>
                <w:szCs w:val="24"/>
              </w:rPr>
              <w:t>4</w:t>
            </w:r>
            <w:r w:rsidR="00AF3FBD">
              <w:rPr>
                <w:rFonts w:cstheme="minorHAnsi"/>
                <w:sz w:val="24"/>
                <w:szCs w:val="24"/>
              </w:rPr>
              <w:t>6</w:t>
            </w:r>
            <w:r w:rsidR="003D331D">
              <w:rPr>
                <w:rFonts w:cstheme="minorHAnsi"/>
                <w:sz w:val="24"/>
                <w:szCs w:val="24"/>
              </w:rPr>
              <w:t>2</w:t>
            </w:r>
          </w:p>
        </w:tc>
      </w:tr>
    </w:tbl>
    <w:p w14:paraId="163E256C" w14:textId="77777777" w:rsidR="00C373EA" w:rsidRDefault="00C373EA" w:rsidP="00C373EA">
      <w:pPr>
        <w:rPr>
          <w:rFonts w:cstheme="minorHAnsi"/>
          <w:b/>
          <w:bCs/>
          <w:sz w:val="24"/>
          <w:szCs w:val="24"/>
          <w:u w:val="single"/>
        </w:rPr>
      </w:pPr>
    </w:p>
    <w:p w14:paraId="35E401AE" w14:textId="3F13F934" w:rsidR="00676F76" w:rsidRPr="005F7396"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4"/>
          <w:szCs w:val="24"/>
        </w:rPr>
      </w:pPr>
      <w:r w:rsidRPr="005F7396">
        <w:rPr>
          <w:rFonts w:cstheme="minorHAnsi"/>
          <w:b/>
          <w:bCs/>
          <w:sz w:val="24"/>
          <w:szCs w:val="24"/>
        </w:rPr>
        <w:t>Part 4: Grading, Attendance, and Late Work Policies</w:t>
      </w:r>
    </w:p>
    <w:p w14:paraId="23FD1C91" w14:textId="6F389F6E" w:rsidR="00676F76" w:rsidRPr="00C373EA" w:rsidRDefault="00676F76" w:rsidP="00EE13AE">
      <w:pPr>
        <w:rPr>
          <w:rFonts w:cstheme="minorHAnsi"/>
          <w:b/>
          <w:sz w:val="24"/>
          <w:szCs w:val="24"/>
        </w:rPr>
      </w:pPr>
      <w:r w:rsidRPr="00E41EA1">
        <w:rPr>
          <w:rFonts w:cstheme="minorHAnsi"/>
          <w:b/>
          <w:sz w:val="24"/>
          <w:szCs w:val="24"/>
        </w:rPr>
        <w:t xml:space="preserve">Assessment </w:t>
      </w:r>
      <w:r w:rsidR="00C373EA">
        <w:rPr>
          <w:rFonts w:cstheme="minorHAnsi"/>
          <w:b/>
          <w:sz w:val="24"/>
          <w:szCs w:val="24"/>
        </w:rPr>
        <w:t>and</w:t>
      </w:r>
      <w:r w:rsidRPr="00E41EA1">
        <w:rPr>
          <w:rFonts w:cstheme="minorHAnsi"/>
          <w:b/>
          <w:sz w:val="24"/>
          <w:szCs w:val="24"/>
        </w:rPr>
        <w:t xml:space="preserve"> Grading:</w:t>
      </w:r>
      <w:r w:rsidR="00C373EA">
        <w:rPr>
          <w:rFonts w:cstheme="minorHAnsi"/>
          <w:b/>
          <w:sz w:val="24"/>
          <w:szCs w:val="24"/>
        </w:rPr>
        <w:t xml:space="preserve"> </w:t>
      </w:r>
    </w:p>
    <w:p w14:paraId="5B8D6D11" w14:textId="09E54EFE" w:rsidR="00057EC1" w:rsidRDefault="00676F76" w:rsidP="00EE13AE">
      <w:pPr>
        <w:rPr>
          <w:rFonts w:cstheme="minorHAnsi"/>
          <w:sz w:val="24"/>
          <w:szCs w:val="24"/>
        </w:rPr>
      </w:pPr>
      <w:r w:rsidRPr="00C373EA">
        <w:rPr>
          <w:rFonts w:cstheme="minorHAnsi"/>
          <w:b/>
          <w:sz w:val="24"/>
          <w:szCs w:val="24"/>
        </w:rPr>
        <w:t>Viewing Grades on Blackboard:</w:t>
      </w:r>
      <w:r w:rsidRPr="008221CB">
        <w:rPr>
          <w:rFonts w:cstheme="minorHAnsi"/>
          <w:sz w:val="24"/>
          <w:szCs w:val="24"/>
        </w:rPr>
        <w:t xml:space="preserve"> </w:t>
      </w:r>
      <w:r w:rsidR="00B949FB">
        <w:rPr>
          <w:rFonts w:cstheme="minorHAnsi"/>
          <w:sz w:val="24"/>
          <w:szCs w:val="24"/>
        </w:rPr>
        <w:t xml:space="preserve"> Homework </w:t>
      </w:r>
      <w:r w:rsidR="00E67675">
        <w:rPr>
          <w:rFonts w:cstheme="minorHAnsi"/>
          <w:sz w:val="24"/>
          <w:szCs w:val="24"/>
        </w:rPr>
        <w:t xml:space="preserve">and Exam </w:t>
      </w:r>
      <w:r w:rsidR="00B949FB">
        <w:rPr>
          <w:rFonts w:cstheme="minorHAnsi"/>
          <w:sz w:val="24"/>
          <w:szCs w:val="24"/>
        </w:rPr>
        <w:t>Scores</w:t>
      </w:r>
      <w:r w:rsidRPr="008221CB">
        <w:rPr>
          <w:rFonts w:cstheme="minorHAnsi"/>
          <w:sz w:val="24"/>
          <w:szCs w:val="24"/>
        </w:rPr>
        <w:t xml:space="preserve"> will be posted to the My</w:t>
      </w:r>
      <w:r w:rsidR="00E41EA1">
        <w:rPr>
          <w:rFonts w:cstheme="minorHAnsi"/>
          <w:sz w:val="24"/>
          <w:szCs w:val="24"/>
        </w:rPr>
        <w:t xml:space="preserve"> </w:t>
      </w:r>
      <w:r w:rsidRPr="008221CB">
        <w:rPr>
          <w:rFonts w:cstheme="minorHAnsi"/>
          <w:sz w:val="24"/>
          <w:szCs w:val="24"/>
        </w:rPr>
        <w:t>Grades</w:t>
      </w:r>
      <w:r w:rsidR="00D80519" w:rsidRPr="00D80519">
        <w:rPr>
          <w:rFonts w:cstheme="minorHAnsi"/>
          <w:sz w:val="24"/>
          <w:szCs w:val="24"/>
        </w:rPr>
        <w:t xml:space="preserve"> </w:t>
      </w:r>
      <w:r w:rsidRPr="008221CB">
        <w:rPr>
          <w:rFonts w:cstheme="minorHAnsi"/>
          <w:sz w:val="24"/>
          <w:szCs w:val="24"/>
        </w:rPr>
        <w:t>tab in the Tools area of Blackboard.</w:t>
      </w:r>
      <w:r w:rsidR="003B3D5B" w:rsidRPr="008221CB">
        <w:rPr>
          <w:rFonts w:cstheme="minorHAnsi"/>
          <w:sz w:val="24"/>
          <w:szCs w:val="24"/>
        </w:rPr>
        <w:t xml:space="preserve"> </w:t>
      </w:r>
    </w:p>
    <w:p w14:paraId="79FBAE6C" w14:textId="53F33DDC" w:rsidR="00D80519" w:rsidRDefault="00D80519" w:rsidP="00EE13AE">
      <w:pPr>
        <w:rPr>
          <w:rFonts w:cstheme="minorHAnsi"/>
          <w:sz w:val="24"/>
          <w:szCs w:val="24"/>
        </w:rPr>
      </w:pPr>
      <w:r>
        <w:rPr>
          <w:rFonts w:cstheme="minorHAnsi"/>
          <w:sz w:val="24"/>
          <w:szCs w:val="24"/>
        </w:rPr>
        <w:t xml:space="preserve">In </w:t>
      </w:r>
      <w:r w:rsidRPr="008221CB">
        <w:rPr>
          <w:rFonts w:cstheme="minorHAnsi"/>
          <w:sz w:val="24"/>
          <w:szCs w:val="24"/>
        </w:rPr>
        <w:t>this course, you w</w:t>
      </w:r>
      <w:r w:rsidR="009D4FEB">
        <w:rPr>
          <w:rFonts w:cstheme="minorHAnsi"/>
          <w:sz w:val="24"/>
          <w:szCs w:val="24"/>
        </w:rPr>
        <w:t>ill be assessed as follows</w:t>
      </w:r>
      <w:r w:rsidRPr="008221CB">
        <w:rPr>
          <w:rFonts w:cstheme="minorHAnsi"/>
          <w:sz w:val="24"/>
          <w:szCs w:val="24"/>
        </w:rPr>
        <w:t xml:space="preserve">:  </w:t>
      </w:r>
    </w:p>
    <w:p w14:paraId="143898E3" w14:textId="77777777" w:rsidR="00D80519" w:rsidRPr="002F05A1" w:rsidRDefault="00D80519" w:rsidP="00EE13AE">
      <w:pPr>
        <w:rPr>
          <w:rFonts w:cstheme="minorHAnsi"/>
          <w:i/>
          <w:sz w:val="24"/>
          <w:szCs w:val="24"/>
        </w:rPr>
      </w:pPr>
    </w:p>
    <w:tbl>
      <w:tblPr>
        <w:tblW w:w="9265" w:type="dxa"/>
        <w:tblCellMar>
          <w:top w:w="15" w:type="dxa"/>
          <w:left w:w="15" w:type="dxa"/>
          <w:bottom w:w="15" w:type="dxa"/>
          <w:right w:w="15" w:type="dxa"/>
        </w:tblCellMar>
        <w:tblLook w:val="04A0" w:firstRow="1" w:lastRow="0" w:firstColumn="1" w:lastColumn="0" w:noHBand="0" w:noVBand="1"/>
      </w:tblPr>
      <w:tblGrid>
        <w:gridCol w:w="3775"/>
        <w:gridCol w:w="2610"/>
        <w:gridCol w:w="2880"/>
      </w:tblGrid>
      <w:tr w:rsidR="00CD1B70" w:rsidRPr="00E41EA1" w14:paraId="6A3BB57B"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D0C7011" w14:textId="2332A45C" w:rsidR="00CD1B70" w:rsidRPr="00A67082" w:rsidRDefault="00D80519" w:rsidP="00D80519">
            <w:pPr>
              <w:rPr>
                <w:rFonts w:eastAsia="Times New Roman" w:cs="Times New Roman"/>
                <w:b/>
                <w:sz w:val="20"/>
                <w:szCs w:val="20"/>
              </w:rPr>
            </w:pPr>
            <w:r>
              <w:rPr>
                <w:rFonts w:cstheme="minorHAnsi"/>
                <w:sz w:val="24"/>
                <w:szCs w:val="24"/>
              </w:rPr>
              <w:t>Acti</w:t>
            </w:r>
            <w:r w:rsidR="00CD1B70" w:rsidRPr="00A67082">
              <w:rPr>
                <w:rFonts w:eastAsia="Times New Roman" w:cs="Calibri"/>
                <w:b/>
                <w:color w:val="000000"/>
                <w:sz w:val="20"/>
                <w:szCs w:val="20"/>
              </w:rPr>
              <w:t>vity/Assignment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11342142" w14:textId="77777777" w:rsidR="00CD1B70" w:rsidRPr="00A67082" w:rsidRDefault="00CD1B70" w:rsidP="00EE13AE">
            <w:pPr>
              <w:rPr>
                <w:rFonts w:eastAsia="Times New Roman" w:cs="Times New Roman"/>
                <w:b/>
                <w:sz w:val="20"/>
                <w:szCs w:val="20"/>
              </w:rPr>
            </w:pPr>
            <w:r w:rsidRPr="00A67082">
              <w:rPr>
                <w:rFonts w:eastAsia="Times New Roman" w:cs="Calibri"/>
                <w:b/>
                <w:color w:val="000000"/>
                <w:sz w:val="20"/>
                <w:szCs w:val="20"/>
              </w:rPr>
              <w:t>Points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17EC95CE" w14:textId="77777777" w:rsidR="00CD1B70" w:rsidRPr="00A67082" w:rsidRDefault="00CD1B70" w:rsidP="00EE13AE">
            <w:pPr>
              <w:rPr>
                <w:rFonts w:eastAsia="Times New Roman" w:cs="Times New Roman"/>
                <w:b/>
                <w:sz w:val="20"/>
                <w:szCs w:val="20"/>
              </w:rPr>
            </w:pPr>
            <w:r w:rsidRPr="00A67082">
              <w:rPr>
                <w:rFonts w:eastAsia="Times New Roman" w:cs="Calibri"/>
                <w:b/>
                <w:color w:val="000000"/>
                <w:sz w:val="20"/>
                <w:szCs w:val="20"/>
              </w:rPr>
              <w:t>Due Date</w:t>
            </w:r>
          </w:p>
        </w:tc>
      </w:tr>
      <w:tr w:rsidR="00CD1B70" w:rsidRPr="00E41EA1" w14:paraId="326F48B6"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0FAE31FD" w14:textId="0AA3D92A" w:rsidR="00CD1B70" w:rsidRPr="00E41EA1" w:rsidRDefault="000D509F" w:rsidP="00EE13AE">
            <w:pPr>
              <w:rPr>
                <w:rFonts w:eastAsia="Times New Roman" w:cs="Times New Roman"/>
                <w:sz w:val="20"/>
                <w:szCs w:val="20"/>
              </w:rPr>
            </w:pPr>
            <w:r>
              <w:rPr>
                <w:rFonts w:eastAsia="Times New Roman" w:cs="Calibri"/>
                <w:color w:val="000000"/>
                <w:sz w:val="20"/>
                <w:szCs w:val="20"/>
              </w:rPr>
              <w:t>Bi-w</w:t>
            </w:r>
            <w:r w:rsidR="00D80519">
              <w:rPr>
                <w:rFonts w:eastAsia="Times New Roman" w:cs="Calibri"/>
                <w:color w:val="000000"/>
                <w:sz w:val="20"/>
                <w:szCs w:val="20"/>
              </w:rPr>
              <w:t xml:space="preserve">eekly </w:t>
            </w:r>
            <w:r w:rsidR="00F80633">
              <w:rPr>
                <w:rFonts w:eastAsia="Times New Roman" w:cs="Calibri"/>
                <w:color w:val="000000"/>
                <w:sz w:val="20"/>
                <w:szCs w:val="20"/>
              </w:rPr>
              <w:t>Homework</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28C06584" w14:textId="77777777" w:rsidR="00CD1B70" w:rsidRPr="00E41EA1" w:rsidRDefault="00CD1B70" w:rsidP="00EE13AE">
            <w:pPr>
              <w:rPr>
                <w:rFonts w:eastAsia="Times New Roman" w:cs="Times New Roman"/>
                <w:sz w:val="20"/>
                <w:szCs w:val="20"/>
              </w:rPr>
            </w:pPr>
            <w:r w:rsidRPr="00E41EA1">
              <w:rPr>
                <w:rFonts w:eastAsia="Times New Roman" w:cs="Calibri"/>
                <w:color w:val="000000"/>
                <w:sz w:val="20"/>
                <w:szCs w:val="20"/>
              </w:rPr>
              <w:t>25</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803520A" w14:textId="7DB0184D" w:rsidR="00CD1B70" w:rsidRPr="00E41EA1" w:rsidRDefault="00C17F98" w:rsidP="00EE13AE">
            <w:pPr>
              <w:rPr>
                <w:rFonts w:eastAsia="Times New Roman" w:cs="Times New Roman"/>
                <w:sz w:val="20"/>
                <w:szCs w:val="20"/>
              </w:rPr>
            </w:pPr>
            <w:r>
              <w:rPr>
                <w:rFonts w:eastAsia="Times New Roman" w:cs="Calibri"/>
                <w:color w:val="000000"/>
                <w:sz w:val="20"/>
                <w:szCs w:val="20"/>
              </w:rPr>
              <w:t>Sunday</w:t>
            </w:r>
            <w:r w:rsidR="00D80519">
              <w:rPr>
                <w:rFonts w:eastAsia="Times New Roman" w:cs="Calibri"/>
                <w:color w:val="000000"/>
                <w:sz w:val="20"/>
                <w:szCs w:val="20"/>
              </w:rPr>
              <w:t xml:space="preserve"> 11:59 PM</w:t>
            </w:r>
          </w:p>
        </w:tc>
      </w:tr>
      <w:tr w:rsidR="00CD1B70" w:rsidRPr="00E41EA1" w14:paraId="663DD19D"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2454A5A" w14:textId="18382792" w:rsidR="00CD1B70" w:rsidRPr="00E41EA1" w:rsidRDefault="00D80519" w:rsidP="00EE13AE">
            <w:pPr>
              <w:rPr>
                <w:rFonts w:eastAsia="Times New Roman" w:cs="Times New Roman"/>
                <w:sz w:val="20"/>
                <w:szCs w:val="20"/>
              </w:rPr>
            </w:pPr>
            <w:r>
              <w:rPr>
                <w:rFonts w:eastAsia="Times New Roman" w:cs="Calibri"/>
                <w:color w:val="000000"/>
                <w:sz w:val="20"/>
                <w:szCs w:val="20"/>
              </w:rPr>
              <w:t>Mid Term 1</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7424F89" w14:textId="0CC6DDB9" w:rsidR="00CD1B70" w:rsidRPr="00E41EA1" w:rsidRDefault="00D80519" w:rsidP="00EE13AE">
            <w:pPr>
              <w:rPr>
                <w:rFonts w:eastAsia="Times New Roman" w:cs="Times New Roman"/>
                <w:sz w:val="20"/>
                <w:szCs w:val="20"/>
              </w:rPr>
            </w:pPr>
            <w:r>
              <w:rPr>
                <w:rFonts w:eastAsia="Times New Roman" w:cs="Calibri"/>
                <w:color w:val="000000"/>
                <w:sz w:val="20"/>
                <w:szCs w:val="20"/>
              </w:rPr>
              <w:t>2</w:t>
            </w:r>
            <w:r w:rsidR="00CD1B70" w:rsidRPr="00E41EA1">
              <w:rPr>
                <w:rFonts w:eastAsia="Times New Roman" w:cs="Calibri"/>
                <w:color w:val="000000"/>
                <w:sz w:val="20"/>
                <w:szCs w:val="20"/>
              </w:rPr>
              <w:t>0</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5F229E3" w14:textId="15DA029B" w:rsidR="00CD1B70" w:rsidRPr="00E41EA1" w:rsidRDefault="00FF1D87" w:rsidP="00EE13AE">
            <w:pPr>
              <w:rPr>
                <w:rFonts w:eastAsia="Times New Roman" w:cs="Times New Roman"/>
                <w:sz w:val="20"/>
                <w:szCs w:val="20"/>
              </w:rPr>
            </w:pPr>
            <w:r>
              <w:rPr>
                <w:rFonts w:eastAsia="Times New Roman" w:cs="Calibri"/>
                <w:color w:val="000000"/>
                <w:sz w:val="20"/>
                <w:szCs w:val="20"/>
              </w:rPr>
              <w:t xml:space="preserve">March </w:t>
            </w:r>
            <w:r w:rsidR="00A913BE">
              <w:rPr>
                <w:rFonts w:eastAsia="Times New Roman" w:cs="Calibri"/>
                <w:color w:val="000000"/>
                <w:sz w:val="20"/>
                <w:szCs w:val="20"/>
              </w:rPr>
              <w:t>2</w:t>
            </w:r>
            <w:r>
              <w:rPr>
                <w:rFonts w:eastAsia="Times New Roman" w:cs="Calibri"/>
                <w:color w:val="000000"/>
                <w:sz w:val="20"/>
                <w:szCs w:val="20"/>
              </w:rPr>
              <w:t>--</w:t>
            </w:r>
            <w:r w:rsidR="00A913BE">
              <w:rPr>
                <w:rFonts w:eastAsia="Times New Roman" w:cs="Calibri"/>
                <w:color w:val="000000"/>
                <w:sz w:val="20"/>
                <w:szCs w:val="20"/>
              </w:rPr>
              <w:t>4</w:t>
            </w:r>
          </w:p>
        </w:tc>
      </w:tr>
      <w:tr w:rsidR="00CD1B70" w:rsidRPr="00E41EA1" w14:paraId="4BB43301"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C9F6074" w14:textId="39901966" w:rsidR="00CD1B70" w:rsidRPr="00E41EA1" w:rsidRDefault="00D80519" w:rsidP="00EE13AE">
            <w:pPr>
              <w:rPr>
                <w:rFonts w:eastAsia="Times New Roman" w:cs="Times New Roman"/>
                <w:sz w:val="20"/>
                <w:szCs w:val="20"/>
              </w:rPr>
            </w:pPr>
            <w:r>
              <w:rPr>
                <w:rFonts w:eastAsia="Times New Roman" w:cs="Calibri"/>
                <w:color w:val="000000"/>
                <w:sz w:val="20"/>
                <w:szCs w:val="20"/>
              </w:rPr>
              <w:t>Mid Term 2</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9443BFA" w14:textId="0DB4B419" w:rsidR="00CD1B70" w:rsidRPr="00E41EA1" w:rsidRDefault="00D80519" w:rsidP="00EE13AE">
            <w:pPr>
              <w:rPr>
                <w:rFonts w:eastAsia="Times New Roman" w:cs="Times New Roman"/>
                <w:sz w:val="20"/>
                <w:szCs w:val="20"/>
              </w:rPr>
            </w:pPr>
            <w:r>
              <w:rPr>
                <w:rFonts w:eastAsia="Times New Roman" w:cs="Calibri"/>
                <w:color w:val="000000"/>
                <w:sz w:val="20"/>
                <w:szCs w:val="20"/>
              </w:rPr>
              <w:t>20</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09BDA6C9" w14:textId="5A141D33" w:rsidR="00CD1B70" w:rsidRPr="00E41EA1" w:rsidRDefault="00FF1D87" w:rsidP="00EE13AE">
            <w:pPr>
              <w:rPr>
                <w:rFonts w:eastAsia="Times New Roman" w:cs="Times New Roman"/>
                <w:sz w:val="20"/>
                <w:szCs w:val="20"/>
              </w:rPr>
            </w:pPr>
            <w:r>
              <w:rPr>
                <w:rFonts w:eastAsia="Times New Roman" w:cs="Calibri"/>
                <w:color w:val="000000"/>
                <w:sz w:val="20"/>
                <w:szCs w:val="20"/>
              </w:rPr>
              <w:t xml:space="preserve">April </w:t>
            </w:r>
            <w:r w:rsidR="00A913BE">
              <w:rPr>
                <w:rFonts w:eastAsia="Times New Roman" w:cs="Calibri"/>
                <w:color w:val="000000"/>
                <w:sz w:val="20"/>
                <w:szCs w:val="20"/>
              </w:rPr>
              <w:t>6</w:t>
            </w:r>
            <w:r>
              <w:rPr>
                <w:rFonts w:eastAsia="Times New Roman" w:cs="Calibri"/>
                <w:color w:val="000000"/>
                <w:sz w:val="20"/>
                <w:szCs w:val="20"/>
              </w:rPr>
              <w:t>--</w:t>
            </w:r>
            <w:r w:rsidR="00A913BE">
              <w:rPr>
                <w:rFonts w:eastAsia="Times New Roman" w:cs="Calibri"/>
                <w:color w:val="000000"/>
                <w:sz w:val="20"/>
                <w:szCs w:val="20"/>
              </w:rPr>
              <w:t>8</w:t>
            </w:r>
          </w:p>
        </w:tc>
      </w:tr>
      <w:tr w:rsidR="00CD1B70" w:rsidRPr="00E41EA1" w14:paraId="0405BB87"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5B1579DD" w14:textId="0A5542EB" w:rsidR="00CD1B70" w:rsidRPr="00E41EA1" w:rsidRDefault="00D80519" w:rsidP="00EE13AE">
            <w:pPr>
              <w:rPr>
                <w:rFonts w:eastAsia="Times New Roman" w:cs="Times New Roman"/>
                <w:sz w:val="20"/>
                <w:szCs w:val="20"/>
              </w:rPr>
            </w:pPr>
            <w:r>
              <w:rPr>
                <w:rFonts w:eastAsia="Times New Roman" w:cs="Calibri"/>
                <w:color w:val="000000"/>
                <w:sz w:val="20"/>
                <w:szCs w:val="20"/>
              </w:rPr>
              <w:t>Cumulative Final</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1F0FE95" w14:textId="13442A99" w:rsidR="00CD1B70" w:rsidRPr="00E41EA1" w:rsidRDefault="00D80519" w:rsidP="00EE13AE">
            <w:pPr>
              <w:rPr>
                <w:rFonts w:eastAsia="Times New Roman" w:cs="Times New Roman"/>
                <w:sz w:val="20"/>
                <w:szCs w:val="20"/>
              </w:rPr>
            </w:pPr>
            <w:r>
              <w:rPr>
                <w:rFonts w:eastAsia="Times New Roman" w:cs="Calibri"/>
                <w:color w:val="000000"/>
                <w:sz w:val="20"/>
                <w:szCs w:val="20"/>
              </w:rPr>
              <w:t>3</w:t>
            </w:r>
            <w:r w:rsidR="00CD1B70" w:rsidRPr="00E41EA1">
              <w:rPr>
                <w:rFonts w:eastAsia="Times New Roman" w:cs="Calibri"/>
                <w:color w:val="000000"/>
                <w:sz w:val="20"/>
                <w:szCs w:val="20"/>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5637829" w14:textId="7CFA3444" w:rsidR="00CD1B70" w:rsidRPr="00E41EA1" w:rsidRDefault="00D80519" w:rsidP="00EE13AE">
            <w:pPr>
              <w:rPr>
                <w:rFonts w:eastAsia="Times New Roman" w:cs="Times New Roman"/>
                <w:sz w:val="20"/>
                <w:szCs w:val="20"/>
              </w:rPr>
            </w:pPr>
            <w:r>
              <w:rPr>
                <w:rFonts w:eastAsia="Times New Roman" w:cs="Calibri"/>
                <w:color w:val="000000"/>
                <w:sz w:val="20"/>
                <w:szCs w:val="20"/>
              </w:rPr>
              <w:t>May 1</w:t>
            </w:r>
            <w:r w:rsidR="00A913BE">
              <w:rPr>
                <w:rFonts w:eastAsia="Times New Roman" w:cs="Calibri"/>
                <w:color w:val="000000"/>
                <w:sz w:val="20"/>
                <w:szCs w:val="20"/>
              </w:rPr>
              <w:t>6</w:t>
            </w:r>
            <w:r w:rsidR="001A0343">
              <w:rPr>
                <w:rFonts w:eastAsia="Times New Roman" w:cs="Calibri"/>
                <w:color w:val="000000"/>
                <w:sz w:val="20"/>
                <w:szCs w:val="20"/>
              </w:rPr>
              <w:t>-</w:t>
            </w:r>
            <w:r w:rsidR="006D583C">
              <w:rPr>
                <w:rFonts w:eastAsia="Times New Roman" w:cs="Calibri"/>
                <w:color w:val="000000"/>
                <w:sz w:val="20"/>
                <w:szCs w:val="20"/>
              </w:rPr>
              <w:t>1</w:t>
            </w:r>
            <w:r w:rsidR="00F80633">
              <w:rPr>
                <w:rFonts w:eastAsia="Times New Roman" w:cs="Calibri"/>
                <w:color w:val="000000"/>
                <w:sz w:val="20"/>
                <w:szCs w:val="20"/>
              </w:rPr>
              <w:t>8</w:t>
            </w:r>
          </w:p>
        </w:tc>
      </w:tr>
      <w:tr w:rsidR="00C373EA" w:rsidRPr="00E41EA1" w14:paraId="4EB52FB7"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46E107CE" w14:textId="77777777" w:rsidR="00C373EA" w:rsidRPr="00E41EA1" w:rsidRDefault="00C373EA" w:rsidP="00EE13AE">
            <w:pPr>
              <w:rPr>
                <w:rFonts w:eastAsia="Times New Roman" w:cs="Times New Roman"/>
                <w:sz w:val="20"/>
                <w:szCs w:val="20"/>
              </w:rPr>
            </w:pPr>
            <w:r w:rsidRPr="00E41EA1">
              <w:rPr>
                <w:rFonts w:eastAsia="Times New Roman" w:cs="Calibri"/>
                <w:color w:val="000000"/>
                <w:sz w:val="20"/>
                <w:szCs w:val="20"/>
              </w:rPr>
              <w:t>Total</w:t>
            </w:r>
          </w:p>
        </w:tc>
        <w:tc>
          <w:tcPr>
            <w:tcW w:w="54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7DC04E8" w14:textId="33EC81BE" w:rsidR="00C373EA" w:rsidRPr="00E41EA1" w:rsidRDefault="00C373EA" w:rsidP="00EE13AE">
            <w:pPr>
              <w:rPr>
                <w:rFonts w:eastAsia="Times New Roman" w:cs="Times New Roman"/>
                <w:sz w:val="20"/>
                <w:szCs w:val="20"/>
              </w:rPr>
            </w:pPr>
            <w:r w:rsidRPr="00E41EA1">
              <w:rPr>
                <w:rFonts w:eastAsia="Times New Roman" w:cs="Calibri"/>
                <w:color w:val="000000"/>
                <w:sz w:val="20"/>
                <w:szCs w:val="20"/>
              </w:rPr>
              <w:t>100</w:t>
            </w:r>
          </w:p>
        </w:tc>
      </w:tr>
    </w:tbl>
    <w:p w14:paraId="3F45FDBD" w14:textId="77777777" w:rsidR="00CD1B70" w:rsidRPr="008221CB" w:rsidRDefault="00CD1B70" w:rsidP="00EE13AE">
      <w:pPr>
        <w:rPr>
          <w:rFonts w:cstheme="minorHAnsi"/>
          <w:sz w:val="24"/>
          <w:szCs w:val="24"/>
        </w:rPr>
      </w:pPr>
    </w:p>
    <w:p w14:paraId="625DF187" w14:textId="77777777" w:rsidR="001C0BA0" w:rsidRPr="001C0BA0" w:rsidRDefault="001C0BA0" w:rsidP="001C0BA0">
      <w:pPr>
        <w:rPr>
          <w:rFonts w:cstheme="minorHAnsi"/>
          <w:b/>
          <w:bCs/>
          <w:sz w:val="24"/>
          <w:szCs w:val="24"/>
          <w:u w:val="single"/>
        </w:rPr>
      </w:pPr>
      <w:r w:rsidRPr="001C0BA0">
        <w:rPr>
          <w:rFonts w:cstheme="minorHAnsi"/>
          <w:b/>
          <w:bCs/>
          <w:sz w:val="24"/>
          <w:szCs w:val="24"/>
          <w:u w:val="single"/>
        </w:rPr>
        <w:t>Extra Credit</w:t>
      </w:r>
    </w:p>
    <w:p w14:paraId="46D13624" w14:textId="61331AAB" w:rsidR="001C0BA0" w:rsidRPr="001C0BA0" w:rsidRDefault="001C0BA0" w:rsidP="001C0BA0">
      <w:pPr>
        <w:rPr>
          <w:rFonts w:cstheme="minorHAnsi"/>
          <w:bCs/>
          <w:sz w:val="24"/>
          <w:szCs w:val="24"/>
        </w:rPr>
      </w:pPr>
      <w:r w:rsidRPr="001C0BA0">
        <w:rPr>
          <w:rFonts w:cstheme="minorHAnsi"/>
          <w:bCs/>
          <w:sz w:val="24"/>
          <w:szCs w:val="24"/>
        </w:rPr>
        <w:lastRenderedPageBreak/>
        <w:t xml:space="preserve">You can earn extra credit by reading one or </w:t>
      </w:r>
      <w:r>
        <w:rPr>
          <w:rFonts w:cstheme="minorHAnsi"/>
          <w:bCs/>
          <w:sz w:val="24"/>
          <w:szCs w:val="24"/>
        </w:rPr>
        <w:t>both</w:t>
      </w:r>
      <w:r w:rsidRPr="001C0BA0">
        <w:rPr>
          <w:rFonts w:cstheme="minorHAnsi"/>
          <w:bCs/>
          <w:sz w:val="24"/>
          <w:szCs w:val="24"/>
        </w:rPr>
        <w:t xml:space="preserve"> of the following books related to the class: </w:t>
      </w:r>
    </w:p>
    <w:p w14:paraId="6316E42F" w14:textId="14D0F421" w:rsidR="001C0BA0" w:rsidRPr="001C0BA0" w:rsidRDefault="001C0BA0" w:rsidP="001C0BA0">
      <w:pPr>
        <w:numPr>
          <w:ilvl w:val="0"/>
          <w:numId w:val="26"/>
        </w:numPr>
        <w:rPr>
          <w:rFonts w:cstheme="minorHAnsi"/>
          <w:bCs/>
          <w:sz w:val="24"/>
          <w:szCs w:val="24"/>
        </w:rPr>
      </w:pPr>
      <w:r w:rsidRPr="001C0BA0">
        <w:rPr>
          <w:rFonts w:cstheme="minorHAnsi"/>
          <w:bCs/>
          <w:sz w:val="24"/>
          <w:szCs w:val="24"/>
        </w:rPr>
        <w:t>The Revenge of Gaia: Earth’s Climate Crisis and the Fate of Humanity</w:t>
      </w:r>
      <w:r w:rsidR="006F3A73">
        <w:rPr>
          <w:rFonts w:cstheme="minorHAnsi"/>
          <w:bCs/>
          <w:sz w:val="24"/>
          <w:szCs w:val="24"/>
        </w:rPr>
        <w:t>--</w:t>
      </w:r>
      <w:r w:rsidRPr="001C0BA0">
        <w:rPr>
          <w:rFonts w:cstheme="minorHAnsi"/>
          <w:bCs/>
          <w:sz w:val="24"/>
          <w:szCs w:val="24"/>
        </w:rPr>
        <w:t xml:space="preserve"> James Lovelock </w:t>
      </w:r>
    </w:p>
    <w:p w14:paraId="56B2E0BB" w14:textId="78E1C05C" w:rsidR="001C0BA0" w:rsidRDefault="00DC31B0" w:rsidP="001C0BA0">
      <w:pPr>
        <w:numPr>
          <w:ilvl w:val="0"/>
          <w:numId w:val="26"/>
        </w:numPr>
        <w:rPr>
          <w:rFonts w:cstheme="minorHAnsi"/>
          <w:bCs/>
          <w:sz w:val="24"/>
          <w:szCs w:val="24"/>
        </w:rPr>
      </w:pPr>
      <w:r w:rsidRPr="00DC31B0">
        <w:rPr>
          <w:rFonts w:cstheme="minorHAnsi"/>
          <w:bCs/>
          <w:sz w:val="24"/>
          <w:szCs w:val="24"/>
        </w:rPr>
        <w:t>How to Avoid a Climate Disaster: The Solutions We Have and the Breakthroughs We Need--- by Bill Gates</w:t>
      </w:r>
    </w:p>
    <w:p w14:paraId="079D9491" w14:textId="43593DFE" w:rsidR="00732C4E" w:rsidRDefault="00732C4E" w:rsidP="00732C4E">
      <w:pPr>
        <w:ind w:left="360"/>
        <w:rPr>
          <w:rFonts w:cstheme="minorHAnsi"/>
          <w:bCs/>
          <w:sz w:val="24"/>
          <w:szCs w:val="24"/>
        </w:rPr>
      </w:pPr>
    </w:p>
    <w:p w14:paraId="51ABFF68" w14:textId="5444F6D4" w:rsidR="00732C4E" w:rsidRPr="001C0BA0" w:rsidRDefault="00732C4E" w:rsidP="00732C4E">
      <w:pPr>
        <w:ind w:left="360"/>
        <w:rPr>
          <w:rFonts w:cstheme="minorHAnsi"/>
          <w:bCs/>
          <w:sz w:val="24"/>
          <w:szCs w:val="24"/>
        </w:rPr>
      </w:pPr>
      <w:r>
        <w:rPr>
          <w:noProof/>
        </w:rPr>
        <w:drawing>
          <wp:inline distT="0" distB="0" distL="0" distR="0" wp14:anchorId="0AD31421" wp14:editId="779A9FD1">
            <wp:extent cx="1335024" cy="2020824"/>
            <wp:effectExtent l="0" t="0" r="0" b="0"/>
            <wp:docPr id="1" name="Picture 1" descr="The Revenge of Gaia: Earth's Climate Crisis &amp; The Fate of Humanity by [James Lovelock, Crispin Tic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evenge of Gaia: Earth's Climate Crisis &amp; The Fate of Humanity by [James Lovelock, Crispin Ticke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5024" cy="2020824"/>
                    </a:xfrm>
                    <a:prstGeom prst="rect">
                      <a:avLst/>
                    </a:prstGeom>
                    <a:noFill/>
                    <a:ln>
                      <a:noFill/>
                    </a:ln>
                  </pic:spPr>
                </pic:pic>
              </a:graphicData>
            </a:graphic>
          </wp:inline>
        </w:drawing>
      </w:r>
      <w:r>
        <w:rPr>
          <w:rFonts w:cstheme="minorHAnsi"/>
          <w:bCs/>
          <w:sz w:val="24"/>
          <w:szCs w:val="24"/>
        </w:rPr>
        <w:t xml:space="preserve">                                     </w:t>
      </w:r>
      <w:r>
        <w:rPr>
          <w:noProof/>
        </w:rPr>
        <w:drawing>
          <wp:inline distT="0" distB="0" distL="0" distR="0" wp14:anchorId="74BDFFD9" wp14:editId="0BA2977F">
            <wp:extent cx="1325880" cy="2011680"/>
            <wp:effectExtent l="0" t="0" r="7620" b="7620"/>
            <wp:docPr id="5" name="Picture 5" descr="A picture containing text, outdoor, newspape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newspaper, sig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5880" cy="2011680"/>
                    </a:xfrm>
                    <a:prstGeom prst="rect">
                      <a:avLst/>
                    </a:prstGeom>
                    <a:noFill/>
                    <a:ln>
                      <a:noFill/>
                    </a:ln>
                  </pic:spPr>
                </pic:pic>
              </a:graphicData>
            </a:graphic>
          </wp:inline>
        </w:drawing>
      </w:r>
    </w:p>
    <w:p w14:paraId="27644FA9" w14:textId="01DBE2BE" w:rsidR="001C0BA0" w:rsidRDefault="001C0BA0" w:rsidP="001C0BA0">
      <w:pPr>
        <w:rPr>
          <w:rFonts w:cstheme="minorHAnsi"/>
          <w:b/>
          <w:sz w:val="24"/>
          <w:szCs w:val="24"/>
        </w:rPr>
      </w:pPr>
      <w:r w:rsidRPr="001C0BA0">
        <w:rPr>
          <w:rFonts w:cstheme="minorHAnsi"/>
          <w:b/>
          <w:i/>
          <w:iCs/>
          <w:sz w:val="24"/>
          <w:szCs w:val="24"/>
        </w:rPr>
        <w:t>Extra Credit Rules</w:t>
      </w:r>
      <w:r w:rsidRPr="001C0BA0">
        <w:rPr>
          <w:rFonts w:cstheme="minorHAnsi"/>
          <w:b/>
          <w:sz w:val="24"/>
          <w:szCs w:val="24"/>
        </w:rPr>
        <w:t xml:space="preserve">: </w:t>
      </w:r>
      <w:r w:rsidRPr="001C0BA0">
        <w:rPr>
          <w:rFonts w:cstheme="minorHAnsi"/>
          <w:b/>
          <w:sz w:val="24"/>
          <w:szCs w:val="24"/>
        </w:rPr>
        <w:br/>
      </w:r>
      <w:r w:rsidRPr="001C0BA0">
        <w:rPr>
          <w:rFonts w:cstheme="minorHAnsi"/>
          <w:bCs/>
          <w:sz w:val="24"/>
          <w:szCs w:val="24"/>
        </w:rPr>
        <w:t>1) You will be given a multiple</w:t>
      </w:r>
      <w:r w:rsidR="006F3A73">
        <w:rPr>
          <w:rFonts w:cstheme="minorHAnsi"/>
          <w:bCs/>
          <w:sz w:val="24"/>
          <w:szCs w:val="24"/>
        </w:rPr>
        <w:t>-</w:t>
      </w:r>
      <w:r w:rsidRPr="001C0BA0">
        <w:rPr>
          <w:rFonts w:cstheme="minorHAnsi"/>
          <w:bCs/>
          <w:sz w:val="24"/>
          <w:szCs w:val="24"/>
        </w:rPr>
        <w:t>choice exam on the book you read. If you score 70% or better 0.33 will be added to your average. (Example: B=3.0 becomes B+=3.33)</w:t>
      </w:r>
      <w:r w:rsidRPr="001C0BA0">
        <w:rPr>
          <w:rFonts w:cstheme="minorHAnsi"/>
          <w:b/>
          <w:sz w:val="24"/>
          <w:szCs w:val="24"/>
        </w:rPr>
        <w:br/>
      </w:r>
      <w:r w:rsidRPr="001C0BA0">
        <w:rPr>
          <w:rFonts w:cstheme="minorHAnsi"/>
          <w:bCs/>
          <w:sz w:val="24"/>
          <w:szCs w:val="24"/>
        </w:rPr>
        <w:t>2)</w:t>
      </w:r>
      <w:r w:rsidRPr="001C0BA0">
        <w:rPr>
          <w:rFonts w:cstheme="minorHAnsi"/>
          <w:b/>
          <w:sz w:val="24"/>
          <w:szCs w:val="24"/>
        </w:rPr>
        <w:t xml:space="preserve">  </w:t>
      </w:r>
      <w:r w:rsidR="006F3A73" w:rsidRPr="006F3A73">
        <w:rPr>
          <w:rFonts w:cstheme="minorHAnsi"/>
          <w:bCs/>
          <w:sz w:val="24"/>
          <w:szCs w:val="24"/>
        </w:rPr>
        <w:t>The exam for each book will be offered twice. You can take the exam again if you did not pass the first time.</w:t>
      </w:r>
      <w:r w:rsidRPr="001C0BA0">
        <w:rPr>
          <w:rFonts w:cstheme="minorHAnsi"/>
          <w:b/>
          <w:sz w:val="24"/>
          <w:szCs w:val="24"/>
        </w:rPr>
        <w:br/>
      </w:r>
      <w:r w:rsidRPr="001C0BA0">
        <w:rPr>
          <w:rFonts w:cstheme="minorHAnsi"/>
          <w:bCs/>
          <w:sz w:val="24"/>
          <w:szCs w:val="24"/>
        </w:rPr>
        <w:t>3) You can earn credit for</w:t>
      </w:r>
      <w:r w:rsidR="006F3A73">
        <w:rPr>
          <w:rFonts w:cstheme="minorHAnsi"/>
          <w:bCs/>
          <w:sz w:val="24"/>
          <w:szCs w:val="24"/>
        </w:rPr>
        <w:t xml:space="preserve"> </w:t>
      </w:r>
      <w:r w:rsidRPr="001C0BA0">
        <w:rPr>
          <w:rFonts w:cstheme="minorHAnsi"/>
          <w:bCs/>
          <w:sz w:val="24"/>
          <w:szCs w:val="24"/>
        </w:rPr>
        <w:t>one book</w:t>
      </w:r>
      <w:r w:rsidR="006F3A73">
        <w:rPr>
          <w:rFonts w:cstheme="minorHAnsi"/>
          <w:bCs/>
          <w:sz w:val="24"/>
          <w:szCs w:val="24"/>
        </w:rPr>
        <w:t xml:space="preserve"> or both books</w:t>
      </w:r>
      <w:r w:rsidRPr="001C0BA0">
        <w:rPr>
          <w:rFonts w:cstheme="minorHAnsi"/>
          <w:bCs/>
          <w:sz w:val="24"/>
          <w:szCs w:val="24"/>
        </w:rPr>
        <w:t>.</w:t>
      </w:r>
      <w:r w:rsidRPr="001C0BA0">
        <w:rPr>
          <w:rFonts w:cstheme="minorHAnsi"/>
          <w:b/>
          <w:sz w:val="24"/>
          <w:szCs w:val="24"/>
        </w:rPr>
        <w:t xml:space="preserve"> </w:t>
      </w:r>
    </w:p>
    <w:p w14:paraId="4DEBA4F7" w14:textId="30FF791A" w:rsidR="009D1DD8" w:rsidRDefault="009D1DD8" w:rsidP="001C0BA0">
      <w:pPr>
        <w:rPr>
          <w:rFonts w:cstheme="minorHAnsi"/>
          <w:bCs/>
          <w:sz w:val="24"/>
          <w:szCs w:val="24"/>
        </w:rPr>
      </w:pPr>
      <w:r>
        <w:rPr>
          <w:rFonts w:cstheme="minorHAnsi"/>
          <w:b/>
          <w:sz w:val="24"/>
          <w:szCs w:val="24"/>
        </w:rPr>
        <w:t xml:space="preserve">Extra Credit Test </w:t>
      </w:r>
      <w:r w:rsidRPr="009D1DD8">
        <w:rPr>
          <w:rFonts w:cstheme="minorHAnsi"/>
          <w:bCs/>
          <w:sz w:val="24"/>
          <w:szCs w:val="24"/>
        </w:rPr>
        <w:t xml:space="preserve">for </w:t>
      </w:r>
      <w:r>
        <w:rPr>
          <w:rFonts w:cstheme="minorHAnsi"/>
          <w:bCs/>
          <w:sz w:val="24"/>
          <w:szCs w:val="24"/>
        </w:rPr>
        <w:t xml:space="preserve"> Gates will be on April 2</w:t>
      </w:r>
      <w:r w:rsidR="00F80633">
        <w:rPr>
          <w:rFonts w:cstheme="minorHAnsi"/>
          <w:bCs/>
          <w:sz w:val="24"/>
          <w:szCs w:val="24"/>
        </w:rPr>
        <w:t>7</w:t>
      </w:r>
      <w:r>
        <w:rPr>
          <w:rFonts w:cstheme="minorHAnsi"/>
          <w:bCs/>
          <w:sz w:val="24"/>
          <w:szCs w:val="24"/>
        </w:rPr>
        <w:t>-2</w:t>
      </w:r>
      <w:r w:rsidR="00F80633">
        <w:rPr>
          <w:rFonts w:cstheme="minorHAnsi"/>
          <w:bCs/>
          <w:sz w:val="24"/>
          <w:szCs w:val="24"/>
        </w:rPr>
        <w:t>8</w:t>
      </w:r>
      <w:r>
        <w:rPr>
          <w:rFonts w:cstheme="minorHAnsi"/>
          <w:bCs/>
          <w:sz w:val="24"/>
          <w:szCs w:val="24"/>
        </w:rPr>
        <w:t xml:space="preserve"> and May </w:t>
      </w:r>
      <w:r w:rsidR="00F80633">
        <w:rPr>
          <w:rFonts w:cstheme="minorHAnsi"/>
          <w:bCs/>
          <w:sz w:val="24"/>
          <w:szCs w:val="24"/>
        </w:rPr>
        <w:t>9</w:t>
      </w:r>
      <w:r>
        <w:rPr>
          <w:rFonts w:cstheme="minorHAnsi"/>
          <w:bCs/>
          <w:sz w:val="24"/>
          <w:szCs w:val="24"/>
        </w:rPr>
        <w:t>-1</w:t>
      </w:r>
      <w:r w:rsidR="00F80633">
        <w:rPr>
          <w:rFonts w:cstheme="minorHAnsi"/>
          <w:bCs/>
          <w:sz w:val="24"/>
          <w:szCs w:val="24"/>
        </w:rPr>
        <w:t>0</w:t>
      </w:r>
      <w:r>
        <w:rPr>
          <w:rFonts w:cstheme="minorHAnsi"/>
          <w:bCs/>
          <w:sz w:val="24"/>
          <w:szCs w:val="24"/>
        </w:rPr>
        <w:t xml:space="preserve">; for Lovelock on  May </w:t>
      </w:r>
      <w:r w:rsidR="00F80633">
        <w:rPr>
          <w:rFonts w:cstheme="minorHAnsi"/>
          <w:bCs/>
          <w:sz w:val="24"/>
          <w:szCs w:val="24"/>
        </w:rPr>
        <w:t>4</w:t>
      </w:r>
      <w:r w:rsidR="00CD04DD">
        <w:rPr>
          <w:rFonts w:cstheme="minorHAnsi"/>
          <w:bCs/>
          <w:sz w:val="24"/>
          <w:szCs w:val="24"/>
        </w:rPr>
        <w:t>-</w:t>
      </w:r>
      <w:r w:rsidR="00F80633">
        <w:rPr>
          <w:rFonts w:cstheme="minorHAnsi"/>
          <w:bCs/>
          <w:sz w:val="24"/>
          <w:szCs w:val="24"/>
        </w:rPr>
        <w:t>5</w:t>
      </w:r>
      <w:r>
        <w:rPr>
          <w:rFonts w:cstheme="minorHAnsi"/>
          <w:bCs/>
          <w:sz w:val="24"/>
          <w:szCs w:val="24"/>
        </w:rPr>
        <w:t xml:space="preserve"> and May 1</w:t>
      </w:r>
      <w:r w:rsidR="00F80633">
        <w:rPr>
          <w:rFonts w:cstheme="minorHAnsi"/>
          <w:bCs/>
          <w:sz w:val="24"/>
          <w:szCs w:val="24"/>
        </w:rPr>
        <w:t>1</w:t>
      </w:r>
      <w:r w:rsidR="00CD04DD">
        <w:rPr>
          <w:rFonts w:cstheme="minorHAnsi"/>
          <w:bCs/>
          <w:sz w:val="24"/>
          <w:szCs w:val="24"/>
        </w:rPr>
        <w:t>-1</w:t>
      </w:r>
      <w:r w:rsidR="00F80633">
        <w:rPr>
          <w:rFonts w:cstheme="minorHAnsi"/>
          <w:bCs/>
          <w:sz w:val="24"/>
          <w:szCs w:val="24"/>
        </w:rPr>
        <w:t>2</w:t>
      </w:r>
      <w:r w:rsidR="00CD04DD">
        <w:rPr>
          <w:rFonts w:cstheme="minorHAnsi"/>
          <w:bCs/>
          <w:sz w:val="24"/>
          <w:szCs w:val="24"/>
        </w:rPr>
        <w:t>.</w:t>
      </w:r>
    </w:p>
    <w:p w14:paraId="54CFB189" w14:textId="219EC132" w:rsidR="00ED7ADB" w:rsidRDefault="00ED7ADB" w:rsidP="00EE13AE">
      <w:pPr>
        <w:rPr>
          <w:rFonts w:cstheme="minorHAnsi"/>
          <w:b/>
          <w:sz w:val="24"/>
          <w:szCs w:val="24"/>
        </w:rPr>
      </w:pPr>
    </w:p>
    <w:p w14:paraId="21DF0B8C" w14:textId="77777777" w:rsidR="00432CDF" w:rsidRDefault="00432CDF" w:rsidP="00EE13AE">
      <w:pPr>
        <w:rPr>
          <w:rFonts w:cstheme="minorHAnsi"/>
          <w:b/>
          <w:sz w:val="24"/>
          <w:szCs w:val="24"/>
        </w:rPr>
      </w:pPr>
    </w:p>
    <w:p w14:paraId="6F1DA5C4" w14:textId="77777777" w:rsidR="00432CDF" w:rsidRDefault="00432CDF" w:rsidP="00EE13AE">
      <w:pPr>
        <w:rPr>
          <w:rFonts w:cstheme="minorHAnsi"/>
          <w:b/>
          <w:sz w:val="24"/>
          <w:szCs w:val="24"/>
        </w:rPr>
      </w:pPr>
    </w:p>
    <w:p w14:paraId="7B78A239" w14:textId="04CAB20F" w:rsidR="00676F76" w:rsidRPr="007B3119" w:rsidRDefault="00024B36" w:rsidP="00EE13AE">
      <w:pPr>
        <w:rPr>
          <w:rFonts w:cstheme="minorHAnsi"/>
          <w:b/>
          <w:sz w:val="24"/>
          <w:szCs w:val="24"/>
        </w:rPr>
      </w:pPr>
      <w:r>
        <w:rPr>
          <w:rFonts w:cstheme="minorHAnsi"/>
          <w:b/>
          <w:sz w:val="24"/>
          <w:szCs w:val="24"/>
        </w:rPr>
        <w:t xml:space="preserve">Letter </w:t>
      </w:r>
      <w:r w:rsidR="00676F76" w:rsidRPr="007B3119">
        <w:rPr>
          <w:rFonts w:cstheme="minorHAnsi"/>
          <w:b/>
          <w:sz w:val="24"/>
          <w:szCs w:val="24"/>
        </w:rPr>
        <w:t>Grades:</w:t>
      </w:r>
    </w:p>
    <w:p w14:paraId="7EC42253" w14:textId="6B562AB8" w:rsidR="00ED7ADB" w:rsidRPr="00ED7ADB" w:rsidRDefault="00ED7ADB" w:rsidP="00ED7ADB">
      <w:pPr>
        <w:pStyle w:val="Heading1"/>
        <w:ind w:left="0"/>
        <w:rPr>
          <w:rFonts w:ascii="Verdana" w:eastAsia="Verdana" w:hAnsi="Verdana" w:cs="Verdana"/>
          <w:b w:val="0"/>
          <w:sz w:val="19"/>
          <w:szCs w:val="19"/>
        </w:rPr>
      </w:pPr>
      <w:bookmarkStart w:id="3" w:name="_Hlk37941322"/>
      <w:r>
        <w:rPr>
          <w:rFonts w:ascii="Verdana" w:eastAsia="Verdana" w:hAnsi="Verdana" w:cs="Verdana"/>
          <w:b w:val="0"/>
          <w:sz w:val="19"/>
          <w:szCs w:val="19"/>
        </w:rPr>
        <w:lastRenderedPageBreak/>
        <w:t>Final grades assigned for this course will be based on the percentage of total points earned and are assigned as follows:</w:t>
      </w:r>
      <w:r>
        <w:rPr>
          <w:rFonts w:ascii="Verdana" w:eastAsia="Verdana" w:hAnsi="Verdana" w:cs="Verdana"/>
          <w:b w:val="0"/>
          <w:sz w:val="19"/>
          <w:szCs w:val="19"/>
        </w:rPr>
        <w:br/>
      </w:r>
    </w:p>
    <w:tbl>
      <w:tblPr>
        <w:tblW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8"/>
        <w:gridCol w:w="2517"/>
      </w:tblGrid>
      <w:tr w:rsidR="00B71507" w14:paraId="35D29ECC" w14:textId="77777777" w:rsidTr="00A75FCB">
        <w:trPr>
          <w:trHeight w:val="2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0D5F9E07"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Letter Grade</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283E213A" w14:textId="669CC6E8" w:rsidR="00B71507" w:rsidRDefault="00A75FCB"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 xml:space="preserve"> Percentage</w:t>
            </w:r>
          </w:p>
        </w:tc>
      </w:tr>
      <w:tr w:rsidR="00B71507" w14:paraId="137E150E"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6C22D4CB"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A</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0F4A640A" w14:textId="03D7419F"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92.5--100</w:t>
            </w:r>
          </w:p>
        </w:tc>
      </w:tr>
      <w:tr w:rsidR="00B71507" w14:paraId="00690E6C"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66FA731B"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A-</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311EB56A" w14:textId="6B1A687C"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89.5—92.4</w:t>
            </w:r>
          </w:p>
        </w:tc>
      </w:tr>
      <w:tr w:rsidR="00B71507" w14:paraId="5514113D"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595AF29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1189165" w14:textId="33E32DAF"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86.5—89.4</w:t>
            </w:r>
          </w:p>
        </w:tc>
      </w:tr>
      <w:tr w:rsidR="00B71507" w14:paraId="25D50302"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DE63CFA"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04BE51A3" w14:textId="17092418"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82.5—86.4</w:t>
            </w:r>
          </w:p>
        </w:tc>
      </w:tr>
      <w:tr w:rsidR="00B71507" w14:paraId="249557C4"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7E12609"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37D1DF6" w14:textId="7E3801EB"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79.5—82.4</w:t>
            </w:r>
          </w:p>
        </w:tc>
      </w:tr>
      <w:tr w:rsidR="00B71507" w14:paraId="21AFDF73"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1054BF37"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E385F9F" w14:textId="7FA3A624"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76.5—79.4</w:t>
            </w:r>
          </w:p>
        </w:tc>
      </w:tr>
      <w:tr w:rsidR="00B71507" w14:paraId="2A6D8ED5"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31BF83F"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30F6EF1" w14:textId="77D9C8E4"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72.5—76.4</w:t>
            </w:r>
          </w:p>
        </w:tc>
      </w:tr>
      <w:tr w:rsidR="00B71507" w14:paraId="7A2FAB65"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480D5E1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43DE801A" w14:textId="1B2D9486"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69.5—72.4</w:t>
            </w:r>
          </w:p>
        </w:tc>
      </w:tr>
      <w:tr w:rsidR="00B71507" w14:paraId="08C905F9"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11CF477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57F4765E" w14:textId="50771C51"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66.5—69.4</w:t>
            </w:r>
          </w:p>
        </w:tc>
      </w:tr>
      <w:tr w:rsidR="00B71507" w14:paraId="1262FCA8"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22F6CF2A"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71765074" w14:textId="54F17F08"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5</w:t>
            </w:r>
            <w:r w:rsidR="00FD195A">
              <w:rPr>
                <w:rFonts w:ascii="Verdana" w:eastAsia="Verdana" w:hAnsi="Verdana" w:cs="Verdana"/>
                <w:b w:val="0"/>
                <w:sz w:val="19"/>
                <w:szCs w:val="19"/>
              </w:rPr>
              <w:t xml:space="preserve">5.0 </w:t>
            </w:r>
            <w:r>
              <w:rPr>
                <w:rFonts w:ascii="Verdana" w:eastAsia="Verdana" w:hAnsi="Verdana" w:cs="Verdana"/>
                <w:b w:val="0"/>
                <w:sz w:val="19"/>
                <w:szCs w:val="19"/>
              </w:rPr>
              <w:t>—66.4</w:t>
            </w:r>
          </w:p>
        </w:tc>
      </w:tr>
      <w:tr w:rsidR="00B71507" w14:paraId="0EB142CE"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A838767" w14:textId="662E613E" w:rsidR="00B71507" w:rsidRDefault="00DC25BF">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22EE7A79" w14:textId="77EE93E6" w:rsidR="00B71507" w:rsidRDefault="00DC25BF"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 xml:space="preserve">        50.0—55.0</w:t>
            </w:r>
          </w:p>
        </w:tc>
      </w:tr>
      <w:tr w:rsidR="00DC25BF" w14:paraId="7F4F86D6"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tcPr>
          <w:p w14:paraId="74DF2C50" w14:textId="28F4A965" w:rsidR="00DC25BF" w:rsidRDefault="00DC25BF">
            <w:pPr>
              <w:pStyle w:val="Heading1"/>
              <w:rPr>
                <w:rFonts w:ascii="Verdana" w:eastAsia="Verdana" w:hAnsi="Verdana" w:cs="Verdana"/>
                <w:b w:val="0"/>
                <w:sz w:val="19"/>
                <w:szCs w:val="19"/>
              </w:rPr>
            </w:pPr>
            <w:r>
              <w:rPr>
                <w:rFonts w:ascii="Verdana" w:eastAsia="Verdana" w:hAnsi="Verdana" w:cs="Verdana"/>
                <w:b w:val="0"/>
                <w:sz w:val="19"/>
                <w:szCs w:val="19"/>
              </w:rPr>
              <w:t>F</w:t>
            </w:r>
          </w:p>
        </w:tc>
        <w:tc>
          <w:tcPr>
            <w:tcW w:w="2517" w:type="dxa"/>
            <w:tcBorders>
              <w:top w:val="single" w:sz="4" w:space="0" w:color="000000"/>
              <w:left w:val="single" w:sz="4" w:space="0" w:color="000000"/>
              <w:bottom w:val="single" w:sz="4" w:space="0" w:color="000000"/>
              <w:right w:val="single" w:sz="4" w:space="0" w:color="000000"/>
            </w:tcBorders>
            <w:vAlign w:val="center"/>
          </w:tcPr>
          <w:p w14:paraId="30B3DDC4" w14:textId="60156817" w:rsidR="00DC25BF" w:rsidRDefault="00DC25BF"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&lt; 50.0</w:t>
            </w:r>
          </w:p>
        </w:tc>
      </w:tr>
    </w:tbl>
    <w:p w14:paraId="415CA231" w14:textId="77777777" w:rsidR="00ED7ADB" w:rsidRDefault="00ED7ADB" w:rsidP="00ED7ADB">
      <w:pPr>
        <w:spacing w:after="0"/>
        <w:rPr>
          <w:rFonts w:ascii="Verdana" w:eastAsia="Verdana" w:hAnsi="Verdana" w:cs="Verdana"/>
          <w:b/>
          <w:color w:val="000000"/>
        </w:rPr>
      </w:pPr>
    </w:p>
    <w:p w14:paraId="5B58D5FB" w14:textId="1DBCCC92" w:rsidR="0045073E" w:rsidRPr="00E67675" w:rsidRDefault="0045073E" w:rsidP="00E67675">
      <w:pPr>
        <w:rPr>
          <w:rFonts w:cstheme="minorHAnsi"/>
          <w:sz w:val="24"/>
          <w:szCs w:val="24"/>
        </w:rPr>
      </w:pPr>
    </w:p>
    <w:bookmarkEnd w:id="3"/>
    <w:p w14:paraId="68277530" w14:textId="7BBF3EE6" w:rsidR="00AF6823" w:rsidRPr="00946FB1" w:rsidRDefault="00AF6823" w:rsidP="00EE13AE">
      <w:pPr>
        <w:rPr>
          <w:rFonts w:cstheme="minorHAnsi"/>
          <w:sz w:val="24"/>
          <w:szCs w:val="24"/>
        </w:rPr>
      </w:pPr>
    </w:p>
    <w:p w14:paraId="7066EFF3" w14:textId="604CB6AA" w:rsidR="00D51F0A" w:rsidRPr="00063B46" w:rsidRDefault="00676F76" w:rsidP="00063B46">
      <w:pPr>
        <w:rPr>
          <w:rFonts w:cstheme="minorHAnsi"/>
          <w:i/>
          <w:sz w:val="24"/>
          <w:szCs w:val="24"/>
        </w:rPr>
      </w:pPr>
      <w:r w:rsidRPr="00946FB1">
        <w:rPr>
          <w:rFonts w:cstheme="minorHAnsi"/>
          <w:b/>
          <w:i/>
          <w:sz w:val="24"/>
          <w:szCs w:val="24"/>
        </w:rPr>
        <w:t>Late Work Policy:</w:t>
      </w:r>
      <w:r w:rsidR="00946FB1">
        <w:rPr>
          <w:rFonts w:cstheme="minorHAnsi"/>
          <w:i/>
          <w:sz w:val="24"/>
          <w:szCs w:val="24"/>
        </w:rPr>
        <w:t xml:space="preserve"> If you </w:t>
      </w:r>
      <w:r w:rsidR="0064424F">
        <w:rPr>
          <w:rFonts w:cstheme="minorHAnsi"/>
          <w:i/>
          <w:sz w:val="24"/>
          <w:szCs w:val="24"/>
        </w:rPr>
        <w:t>are not able to</w:t>
      </w:r>
      <w:r w:rsidR="00946FB1">
        <w:rPr>
          <w:rFonts w:cstheme="minorHAnsi"/>
          <w:i/>
          <w:sz w:val="24"/>
          <w:szCs w:val="24"/>
        </w:rPr>
        <w:t xml:space="preserve"> submit a Homework</w:t>
      </w:r>
      <w:r w:rsidR="0064424F">
        <w:rPr>
          <w:rFonts w:cstheme="minorHAnsi"/>
          <w:i/>
          <w:sz w:val="24"/>
          <w:szCs w:val="24"/>
        </w:rPr>
        <w:t xml:space="preserve"> or exam</w:t>
      </w:r>
      <w:r w:rsidR="00946FB1">
        <w:rPr>
          <w:rFonts w:cstheme="minorHAnsi"/>
          <w:i/>
          <w:sz w:val="24"/>
          <w:szCs w:val="24"/>
        </w:rPr>
        <w:t xml:space="preserve"> on time or miss a</w:t>
      </w:r>
      <w:r w:rsidR="0064424F">
        <w:rPr>
          <w:rFonts w:cstheme="minorHAnsi"/>
          <w:i/>
          <w:sz w:val="24"/>
          <w:szCs w:val="24"/>
        </w:rPr>
        <w:t xml:space="preserve"> test</w:t>
      </w:r>
      <w:r w:rsidR="00FB4057">
        <w:rPr>
          <w:rFonts w:cstheme="minorHAnsi"/>
          <w:i/>
          <w:sz w:val="24"/>
          <w:szCs w:val="24"/>
        </w:rPr>
        <w:t xml:space="preserve"> because of health reasons, or an emergency</w:t>
      </w:r>
      <w:r w:rsidR="00946FB1">
        <w:rPr>
          <w:rFonts w:cstheme="minorHAnsi"/>
          <w:i/>
          <w:sz w:val="24"/>
          <w:szCs w:val="24"/>
        </w:rPr>
        <w:t xml:space="preserve">, </w:t>
      </w:r>
      <w:r w:rsidR="00FB4057">
        <w:rPr>
          <w:rFonts w:cstheme="minorHAnsi"/>
          <w:i/>
          <w:sz w:val="24"/>
          <w:szCs w:val="24"/>
        </w:rPr>
        <w:t>please</w:t>
      </w:r>
      <w:r w:rsidR="00946FB1">
        <w:rPr>
          <w:rFonts w:cstheme="minorHAnsi"/>
          <w:i/>
          <w:sz w:val="24"/>
          <w:szCs w:val="24"/>
        </w:rPr>
        <w:t xml:space="preserve"> provide official documentation for the reason</w:t>
      </w:r>
      <w:r w:rsidR="0064424F">
        <w:rPr>
          <w:rFonts w:cstheme="minorHAnsi"/>
          <w:i/>
          <w:sz w:val="24"/>
          <w:szCs w:val="24"/>
        </w:rPr>
        <w:t>.</w:t>
      </w:r>
      <w:r w:rsidR="00FB4057">
        <w:rPr>
          <w:rFonts w:cstheme="minorHAnsi"/>
          <w:i/>
          <w:sz w:val="24"/>
          <w:szCs w:val="24"/>
        </w:rPr>
        <w:t xml:space="preserve"> You can then be exempted from the test ; it will not be counted in calculating your final grade.</w:t>
      </w:r>
    </w:p>
    <w:p w14:paraId="1304A260" w14:textId="62477243" w:rsidR="00676F76" w:rsidRPr="00D51F0A" w:rsidRDefault="00676F76" w:rsidP="00D51F0A">
      <w:pPr>
        <w:jc w:val="center"/>
        <w:rPr>
          <w:rFonts w:cstheme="minorHAnsi"/>
          <w:b/>
          <w:sz w:val="24"/>
          <w:szCs w:val="24"/>
        </w:rPr>
      </w:pPr>
    </w:p>
    <w:p w14:paraId="73DA465F" w14:textId="00A85B60" w:rsidR="00676F76" w:rsidRPr="00D51F0A"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4"/>
          <w:szCs w:val="24"/>
        </w:rPr>
      </w:pPr>
      <w:r w:rsidRPr="00D51F0A">
        <w:rPr>
          <w:rFonts w:cstheme="minorHAnsi"/>
          <w:b/>
          <w:sz w:val="24"/>
          <w:szCs w:val="24"/>
        </w:rPr>
        <w:t xml:space="preserve">Part 5: </w:t>
      </w:r>
      <w:r w:rsidR="00F778FF">
        <w:rPr>
          <w:rFonts w:cstheme="minorHAnsi"/>
          <w:b/>
          <w:sz w:val="24"/>
          <w:szCs w:val="24"/>
        </w:rPr>
        <w:t xml:space="preserve">University and Course </w:t>
      </w:r>
      <w:r w:rsidRPr="00D51F0A">
        <w:rPr>
          <w:rFonts w:cstheme="minorHAnsi"/>
          <w:b/>
          <w:sz w:val="24"/>
          <w:szCs w:val="24"/>
        </w:rPr>
        <w:t>Policies</w:t>
      </w:r>
    </w:p>
    <w:p w14:paraId="7EA95987" w14:textId="77777777" w:rsidR="00F778FF" w:rsidRDefault="00F778FF" w:rsidP="003556B5">
      <w:pPr>
        <w:pStyle w:val="NormalWeb"/>
        <w:spacing w:line="22" w:lineRule="atLeast"/>
        <w:rPr>
          <w:rFonts w:asciiTheme="minorHAnsi" w:hAnsiTheme="minorHAnsi" w:cstheme="minorHAnsi"/>
          <w:b/>
        </w:rPr>
      </w:pPr>
      <w:bookmarkStart w:id="4" w:name="_Hlk38366308"/>
      <w:bookmarkStart w:id="5" w:name="_Hlk37940405"/>
      <w:r>
        <w:rPr>
          <w:rFonts w:asciiTheme="minorHAnsi" w:hAnsiTheme="minorHAnsi" w:cstheme="minorHAnsi"/>
          <w:b/>
        </w:rPr>
        <w:t>University Policies:</w:t>
      </w:r>
    </w:p>
    <w:bookmarkEnd w:id="4"/>
    <w:p w14:paraId="0D0ABD4A" w14:textId="3528F0C4" w:rsidR="003556B5" w:rsidRPr="00DE0781" w:rsidRDefault="003556B5" w:rsidP="003556B5">
      <w:pPr>
        <w:pStyle w:val="NormalWeb"/>
        <w:spacing w:line="22" w:lineRule="atLeast"/>
        <w:rPr>
          <w:rFonts w:asciiTheme="minorHAnsi" w:hAnsiTheme="minorHAnsi" w:cstheme="minorHAnsi"/>
          <w:color w:val="000000"/>
        </w:rPr>
      </w:pPr>
      <w:r w:rsidRPr="00C00B70">
        <w:rPr>
          <w:rFonts w:asciiTheme="minorHAnsi" w:hAnsiTheme="minorHAnsi" w:cstheme="minorHAnsi"/>
          <w:b/>
        </w:rPr>
        <w:t>Student Accessibility Support Center Statement:</w:t>
      </w:r>
      <w:r w:rsidRPr="00C00B70">
        <w:rPr>
          <w:rFonts w:asciiTheme="minorHAnsi" w:hAnsiTheme="minorHAnsi" w:cstheme="minorHAnsi"/>
          <w:b/>
        </w:rPr>
        <w:br/>
      </w:r>
      <w:bookmarkStart w:id="6" w:name="_Hlk37940296"/>
      <w:r w:rsidRPr="00DE0781">
        <w:rPr>
          <w:rFonts w:asciiTheme="minorHAnsi" w:hAnsiTheme="minorHAnsi" w:cstheme="minorHAnsi"/>
          <w:color w:val="000000"/>
        </w:rPr>
        <w:t>If you have a physical, psychological, medical, or learning disability that may impact your course work, please contact the Student Accessibility Support Center, 128 ECC Building, (631) 632-6748, or at </w:t>
      </w:r>
      <w:hyperlink r:id="rId17" w:history="1">
        <w:r w:rsidRPr="00DE0781">
          <w:rPr>
            <w:rFonts w:asciiTheme="minorHAnsi" w:hAnsiTheme="minorHAnsi" w:cstheme="minorHAnsi"/>
            <w:color w:val="990000"/>
            <w:u w:val="single"/>
          </w:rPr>
          <w:t>sasc@stonybrook.edu</w:t>
        </w:r>
      </w:hyperlink>
      <w:r w:rsidRPr="00DE0781">
        <w:rPr>
          <w:rFonts w:asciiTheme="minorHAnsi" w:hAnsiTheme="minorHAnsi" w:cstheme="minorHAnsi"/>
          <w:color w:val="000000"/>
        </w:rPr>
        <w:t xml:space="preserve">. They will determine with you what accommodations are necessary and appropriate. All information and documentation </w:t>
      </w:r>
      <w:proofErr w:type="gramStart"/>
      <w:r w:rsidRPr="00DE0781">
        <w:rPr>
          <w:rFonts w:asciiTheme="minorHAnsi" w:hAnsiTheme="minorHAnsi" w:cstheme="minorHAnsi"/>
          <w:color w:val="000000"/>
        </w:rPr>
        <w:t>is</w:t>
      </w:r>
      <w:proofErr w:type="gramEnd"/>
      <w:r w:rsidRPr="00DE0781">
        <w:rPr>
          <w:rFonts w:asciiTheme="minorHAnsi" w:hAnsiTheme="minorHAnsi" w:cstheme="minorHAnsi"/>
          <w:color w:val="000000"/>
        </w:rPr>
        <w:t xml:space="preserve"> confidential.</w:t>
      </w:r>
    </w:p>
    <w:p w14:paraId="700C6F4F" w14:textId="0761AE42" w:rsidR="003556B5" w:rsidRPr="00DE0781" w:rsidRDefault="003556B5" w:rsidP="003556B5">
      <w:pPr>
        <w:spacing w:line="22" w:lineRule="atLeast"/>
        <w:rPr>
          <w:rFonts w:eastAsia="Times New Roman" w:cstheme="minorHAnsi"/>
          <w:color w:val="000000"/>
          <w:sz w:val="24"/>
          <w:szCs w:val="24"/>
        </w:rPr>
      </w:pPr>
      <w:r w:rsidRPr="00DE0781">
        <w:rPr>
          <w:rFonts w:eastAsia="Times New Roman" w:cstheme="minorHAnsi"/>
          <w:color w:val="000000"/>
          <w:sz w:val="24"/>
          <w:szCs w:val="24"/>
        </w:rPr>
        <w:lastRenderedPageBreak/>
        <w:t>Students who require assistance during emergency evacuation are encouraged to discuss their needs with their professors and the Student Accessibility Support Center. For procedures and information go to the following website: </w:t>
      </w:r>
      <w:hyperlink r:id="rId18" w:tgtFrame="_blank" w:history="1">
        <w:r w:rsidRPr="00DE0781">
          <w:rPr>
            <w:rFonts w:eastAsia="Times New Roman" w:cstheme="minorHAnsi"/>
            <w:color w:val="990000"/>
            <w:sz w:val="24"/>
            <w:szCs w:val="24"/>
            <w:u w:val="single"/>
          </w:rPr>
          <w:t>https://ehs.stonybrook.edu/programs/fire-safety/emergency-evacuation/evacuation-guide-people-physical-disabilities</w:t>
        </w:r>
      </w:hyperlink>
      <w:r w:rsidRPr="00DE0781">
        <w:rPr>
          <w:rFonts w:eastAsia="Times New Roman" w:cstheme="minorHAnsi"/>
          <w:color w:val="000000"/>
          <w:sz w:val="24"/>
          <w:szCs w:val="24"/>
        </w:rPr>
        <w:t>  and search Fire Safety and Evacuation and Disabilities.</w:t>
      </w:r>
    </w:p>
    <w:p w14:paraId="28172914" w14:textId="77777777" w:rsidR="003556B5" w:rsidRPr="00DF4C4E" w:rsidRDefault="003556B5" w:rsidP="003556B5">
      <w:pPr>
        <w:pStyle w:val="NormalWeb"/>
        <w:spacing w:line="22" w:lineRule="atLeast"/>
        <w:rPr>
          <w:rFonts w:asciiTheme="minorHAnsi" w:hAnsiTheme="minorHAnsi" w:cstheme="minorHAnsi"/>
          <w:color w:val="000000"/>
        </w:rPr>
      </w:pPr>
      <w:bookmarkStart w:id="7" w:name="_Hlk37940334"/>
      <w:bookmarkEnd w:id="5"/>
      <w:bookmarkEnd w:id="6"/>
      <w:r w:rsidRPr="00DF4C4E">
        <w:rPr>
          <w:rFonts w:asciiTheme="minorHAnsi" w:hAnsiTheme="minorHAnsi" w:cstheme="minorHAnsi"/>
          <w:b/>
        </w:rPr>
        <w:t>Academic Integrity Statement:</w:t>
      </w:r>
      <w:r w:rsidRPr="00DF4C4E">
        <w:rPr>
          <w:rFonts w:asciiTheme="minorHAnsi" w:hAnsiTheme="minorHAnsi" w:cstheme="minorHAnsi"/>
          <w:b/>
        </w:rPr>
        <w:br/>
      </w:r>
      <w:r w:rsidRPr="00DF4C4E">
        <w:rPr>
          <w:rFonts w:asciiTheme="minorHAnsi" w:hAnsiTheme="minorHAnsi" w:cstheme="minorHAnsi"/>
          <w:color w:val="000000"/>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19" w:history="1">
        <w:r w:rsidRPr="00DF4C4E">
          <w:rPr>
            <w:rStyle w:val="Hyperlink"/>
            <w:rFonts w:asciiTheme="minorHAnsi" w:hAnsiTheme="minorHAnsi" w:cstheme="minorHAnsi"/>
            <w:color w:val="990000"/>
          </w:rPr>
          <w:t>http://www.stonybrook.edu/commcms/academic_integrity/index.html</w:t>
        </w:r>
      </w:hyperlink>
    </w:p>
    <w:p w14:paraId="74FA475B" w14:textId="77777777" w:rsidR="00F630D8" w:rsidRDefault="00F630D8" w:rsidP="00F630D8">
      <w:pPr>
        <w:spacing w:after="0" w:line="240" w:lineRule="auto"/>
        <w:rPr>
          <w:rFonts w:ascii="Times New Roman" w:hAnsi="Times New Roman" w:cs="Times New Roman"/>
          <w:sz w:val="24"/>
          <w:szCs w:val="24"/>
        </w:rPr>
      </w:pPr>
      <w:bookmarkStart w:id="8" w:name="_Hlk37940365"/>
      <w:bookmarkEnd w:id="7"/>
      <w:r>
        <w:rPr>
          <w:rFonts w:cstheme="minorHAnsi"/>
          <w:b/>
          <w:sz w:val="24"/>
          <w:szCs w:val="24"/>
        </w:rPr>
        <w:t>Important Note:</w:t>
      </w:r>
      <w:r>
        <w:rPr>
          <w:rFonts w:cstheme="minorHAnsi"/>
          <w:sz w:val="24"/>
          <w:szCs w:val="24"/>
        </w:rPr>
        <w:t xml:space="preserve"> Any form of academic dishonesty, including cheating and plagiarism, will be reported to the Academic Judiciary</w:t>
      </w:r>
      <w:bookmarkEnd w:id="8"/>
      <w:r>
        <w:rPr>
          <w:rFonts w:cstheme="minorHAnsi"/>
          <w:sz w:val="24"/>
          <w:szCs w:val="24"/>
        </w:rPr>
        <w:t xml:space="preserve">. </w:t>
      </w:r>
      <w:r>
        <w:rPr>
          <w:rFonts w:ascii="Times New Roman" w:hAnsi="Times New Roman" w:cs="Times New Roman"/>
          <w:sz w:val="24"/>
          <w:szCs w:val="24"/>
        </w:rPr>
        <w:t xml:space="preserve"> </w:t>
      </w:r>
    </w:p>
    <w:p w14:paraId="1B8FB604" w14:textId="77777777" w:rsidR="003556B5" w:rsidRPr="00DF4C4E" w:rsidRDefault="003556B5" w:rsidP="003556B5">
      <w:pPr>
        <w:pStyle w:val="NormalWeb"/>
        <w:shd w:val="clear" w:color="auto" w:fill="FFFFFF"/>
        <w:spacing w:line="22" w:lineRule="atLeast"/>
        <w:rPr>
          <w:rFonts w:asciiTheme="minorHAnsi" w:hAnsiTheme="minorHAnsi" w:cstheme="minorHAnsi"/>
          <w:color w:val="000000"/>
        </w:rPr>
      </w:pPr>
      <w:bookmarkStart w:id="9" w:name="_Hlk37940453"/>
      <w:r w:rsidRPr="00DF4C4E">
        <w:rPr>
          <w:rFonts w:asciiTheme="minorHAnsi" w:hAnsiTheme="minorHAnsi" w:cstheme="minorHAnsi"/>
          <w:b/>
        </w:rPr>
        <w:t>Critical Incident Management:</w:t>
      </w:r>
      <w:r w:rsidRPr="00DF4C4E">
        <w:rPr>
          <w:rFonts w:asciiTheme="minorHAnsi" w:hAnsiTheme="minorHAnsi" w:cstheme="minorHAnsi"/>
          <w:b/>
        </w:rPr>
        <w:br/>
      </w:r>
      <w:r w:rsidRPr="00DF4C4E">
        <w:rPr>
          <w:rFonts w:asciiTheme="minorHAnsi" w:hAnsiTheme="minorHAnsi" w:cstheme="minorHAnsi"/>
          <w:color w:val="000000"/>
        </w:rP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DF4C4E">
        <w:rPr>
          <w:rFonts w:asciiTheme="minorHAnsi" w:hAnsiTheme="minorHAnsi" w:cstheme="minorHAnsi"/>
          <w:color w:val="000000"/>
        </w:rPr>
        <w:t>Faculty</w:t>
      </w:r>
      <w:proofErr w:type="gramEnd"/>
      <w:r w:rsidRPr="00DF4C4E">
        <w:rPr>
          <w:rFonts w:asciiTheme="minorHAnsi" w:hAnsiTheme="minorHAnsi" w:cstheme="minorHAnsi"/>
          <w:color w:val="000000"/>
        </w:rPr>
        <w:t>-Employee Handbook.</w:t>
      </w:r>
    </w:p>
    <w:p w14:paraId="22F6908F" w14:textId="77777777" w:rsidR="00D71E5C" w:rsidRDefault="00D71E5C" w:rsidP="00EE13AE">
      <w:pPr>
        <w:rPr>
          <w:rFonts w:cstheme="minorHAnsi"/>
          <w:b/>
          <w:sz w:val="24"/>
          <w:szCs w:val="24"/>
        </w:rPr>
      </w:pPr>
      <w:bookmarkStart w:id="10" w:name="_Hlk38366325"/>
      <w:bookmarkEnd w:id="9"/>
      <w:r>
        <w:rPr>
          <w:rFonts w:cstheme="minorHAnsi"/>
          <w:b/>
          <w:sz w:val="24"/>
          <w:szCs w:val="24"/>
        </w:rPr>
        <w:t>Course Policies:</w:t>
      </w:r>
    </w:p>
    <w:bookmarkEnd w:id="10"/>
    <w:p w14:paraId="140911F7" w14:textId="68147EAF" w:rsidR="00676F76" w:rsidRDefault="00676F76" w:rsidP="00EE13AE">
      <w:pPr>
        <w:rPr>
          <w:rFonts w:cstheme="minorHAnsi"/>
          <w:sz w:val="24"/>
          <w:szCs w:val="24"/>
        </w:rPr>
      </w:pPr>
      <w:r w:rsidRPr="00FD53F6">
        <w:rPr>
          <w:rFonts w:cstheme="minorHAnsi"/>
          <w:b/>
          <w:sz w:val="24"/>
          <w:szCs w:val="24"/>
        </w:rPr>
        <w:t>Understand When You May Drop This Course:</w:t>
      </w:r>
      <w:r w:rsidR="00FD53F6">
        <w:rPr>
          <w:rFonts w:cstheme="minorHAnsi"/>
          <w:b/>
          <w:sz w:val="24"/>
          <w:szCs w:val="24"/>
        </w:rPr>
        <w:br/>
      </w:r>
      <w:r w:rsidRPr="008221CB">
        <w:rPr>
          <w:rFonts w:cstheme="minorHAnsi"/>
          <w:sz w:val="24"/>
          <w:szCs w:val="24"/>
        </w:rPr>
        <w:t xml:space="preserve">It is the student’s responsibility to understand </w:t>
      </w:r>
      <w:r w:rsidR="00FD53F6">
        <w:rPr>
          <w:rFonts w:cstheme="minorHAnsi"/>
          <w:sz w:val="24"/>
          <w:szCs w:val="24"/>
        </w:rPr>
        <w:t xml:space="preserve">when they need to consider </w:t>
      </w:r>
      <w:r w:rsidRPr="008221CB">
        <w:rPr>
          <w:rFonts w:cstheme="minorHAnsi"/>
          <w:sz w:val="24"/>
          <w:szCs w:val="24"/>
        </w:rPr>
        <w:t xml:space="preserve">withdrawing from a course. Refer to the Stony Brook Academic Schedule for dates and deadlines for registration: </w:t>
      </w:r>
      <w:hyperlink r:id="rId20" w:history="1">
        <w:r w:rsidR="00FD53F6" w:rsidRPr="00B74FC2">
          <w:rPr>
            <w:rStyle w:val="Hyperlink"/>
            <w:rFonts w:cstheme="minorHAnsi"/>
            <w:sz w:val="24"/>
            <w:szCs w:val="24"/>
          </w:rPr>
          <w:t>http://www.stonybrook.edu/commcms/registrar/calendars/academic_calendars</w:t>
        </w:r>
      </w:hyperlink>
      <w:r w:rsidR="00FD53F6">
        <w:rPr>
          <w:rFonts w:cstheme="minorHAnsi"/>
          <w:sz w:val="24"/>
          <w:szCs w:val="24"/>
        </w:rPr>
        <w:t>.</w:t>
      </w:r>
    </w:p>
    <w:bookmarkStart w:id="11" w:name="_Hlk38366338"/>
    <w:p w14:paraId="754CFD60" w14:textId="6CD31D37" w:rsidR="00D71E5C" w:rsidRDefault="00D71E5C" w:rsidP="00D71E5C">
      <w:pPr>
        <w:pStyle w:val="ListParagraph"/>
        <w:numPr>
          <w:ilvl w:val="0"/>
          <w:numId w:val="21"/>
        </w:numPr>
        <w:rPr>
          <w:rFonts w:cstheme="minorHAnsi"/>
          <w:sz w:val="24"/>
          <w:szCs w:val="24"/>
        </w:rPr>
      </w:pPr>
      <w:r>
        <w:rPr>
          <w:rFonts w:cstheme="minorHAnsi"/>
          <w:sz w:val="24"/>
          <w:szCs w:val="24"/>
        </w:rPr>
        <w:fldChar w:fldCharType="begin"/>
      </w:r>
      <w:r>
        <w:rPr>
          <w:rFonts w:cstheme="minorHAnsi"/>
          <w:sz w:val="24"/>
          <w:szCs w:val="24"/>
        </w:rPr>
        <w:instrText xml:space="preserve"> HYPERLINK "https://www.stonybrook.edu/sb/bulletin/current/policiesandregulations/records_registration/course_load_withdrawal.php" </w:instrText>
      </w:r>
      <w:r>
        <w:rPr>
          <w:rFonts w:cstheme="minorHAnsi"/>
          <w:sz w:val="24"/>
          <w:szCs w:val="24"/>
        </w:rPr>
      </w:r>
      <w:r>
        <w:rPr>
          <w:rFonts w:cstheme="minorHAnsi"/>
          <w:sz w:val="24"/>
          <w:szCs w:val="24"/>
        </w:rPr>
        <w:fldChar w:fldCharType="separate"/>
      </w:r>
      <w:r w:rsidRPr="00D71E5C">
        <w:rPr>
          <w:rStyle w:val="Hyperlink"/>
          <w:rFonts w:cstheme="minorHAnsi"/>
          <w:sz w:val="24"/>
          <w:szCs w:val="24"/>
        </w:rPr>
        <w:t>Undergraduate Course Load and Course Withdrawal Policy</w:t>
      </w:r>
      <w:r>
        <w:rPr>
          <w:rFonts w:cstheme="minorHAnsi"/>
          <w:sz w:val="24"/>
          <w:szCs w:val="24"/>
        </w:rPr>
        <w:fldChar w:fldCharType="end"/>
      </w:r>
      <w:r>
        <w:rPr>
          <w:rFonts w:cstheme="minorHAnsi"/>
          <w:sz w:val="24"/>
          <w:szCs w:val="24"/>
        </w:rPr>
        <w:t xml:space="preserve"> </w:t>
      </w:r>
    </w:p>
    <w:p w14:paraId="28977464" w14:textId="3997A236" w:rsidR="00D71E5C" w:rsidRPr="00D71E5C" w:rsidRDefault="00000000" w:rsidP="00D71E5C">
      <w:pPr>
        <w:pStyle w:val="ListParagraph"/>
        <w:numPr>
          <w:ilvl w:val="0"/>
          <w:numId w:val="21"/>
        </w:numPr>
        <w:rPr>
          <w:rFonts w:cstheme="minorHAnsi"/>
          <w:sz w:val="24"/>
          <w:szCs w:val="24"/>
        </w:rPr>
      </w:pPr>
      <w:hyperlink r:id="rId21" w:history="1">
        <w:r w:rsidR="00D71E5C" w:rsidRPr="00D71E5C">
          <w:rPr>
            <w:rStyle w:val="Hyperlink"/>
            <w:rFonts w:cstheme="minorHAnsi"/>
            <w:sz w:val="24"/>
            <w:szCs w:val="24"/>
          </w:rPr>
          <w:t>Graduate Course Changes Policy</w:t>
        </w:r>
      </w:hyperlink>
      <w:r w:rsidR="00D71E5C">
        <w:rPr>
          <w:rFonts w:cstheme="minorHAnsi"/>
          <w:sz w:val="24"/>
          <w:szCs w:val="24"/>
        </w:rPr>
        <w:t xml:space="preserve"> </w:t>
      </w:r>
    </w:p>
    <w:bookmarkEnd w:id="11"/>
    <w:p w14:paraId="59A18074" w14:textId="549B11FB" w:rsidR="00676F76" w:rsidRPr="00FD53F6" w:rsidRDefault="00676F76" w:rsidP="00EE13AE">
      <w:pPr>
        <w:rPr>
          <w:rFonts w:cstheme="minorHAnsi"/>
          <w:b/>
          <w:sz w:val="24"/>
          <w:szCs w:val="24"/>
        </w:rPr>
      </w:pPr>
      <w:r w:rsidRPr="00FD53F6">
        <w:rPr>
          <w:rFonts w:cstheme="minorHAnsi"/>
          <w:b/>
          <w:sz w:val="24"/>
          <w:szCs w:val="24"/>
        </w:rPr>
        <w:t>Incomplete Policy:</w:t>
      </w:r>
      <w:r w:rsidR="00FD53F6">
        <w:rPr>
          <w:rFonts w:cstheme="minorHAnsi"/>
          <w:b/>
          <w:sz w:val="24"/>
          <w:szCs w:val="24"/>
        </w:rPr>
        <w:br/>
      </w:r>
      <w:r w:rsidRPr="008221CB">
        <w:rPr>
          <w:rFonts w:cstheme="minorHAnsi"/>
          <w:sz w:val="24"/>
          <w:szCs w:val="24"/>
        </w:rPr>
        <w:t xml:space="preserve">Under emergency/special circumstances, students may petition for an incomplete grade. Circumstances must be documented and significant enough to merit an </w:t>
      </w:r>
      <w:r w:rsidR="006433D6">
        <w:rPr>
          <w:rFonts w:cstheme="minorHAnsi"/>
          <w:sz w:val="24"/>
          <w:szCs w:val="24"/>
        </w:rPr>
        <w:t>i</w:t>
      </w:r>
      <w:r w:rsidRPr="008221CB">
        <w:rPr>
          <w:rFonts w:cstheme="minorHAnsi"/>
          <w:sz w:val="24"/>
          <w:szCs w:val="24"/>
        </w:rPr>
        <w:t xml:space="preserve">ncomplete. If you need to request an incomplete for this course, contact me for approval as far in advance as possible.  </w:t>
      </w:r>
    </w:p>
    <w:p w14:paraId="0C37C9A1" w14:textId="7B21C4B7" w:rsidR="00676F76" w:rsidRPr="00FD53F6" w:rsidRDefault="00676F76" w:rsidP="00EE13AE">
      <w:pPr>
        <w:rPr>
          <w:rFonts w:cstheme="minorHAnsi"/>
          <w:b/>
          <w:sz w:val="24"/>
          <w:szCs w:val="24"/>
        </w:rPr>
      </w:pPr>
      <w:r w:rsidRPr="00FD53F6">
        <w:rPr>
          <w:rFonts w:cstheme="minorHAnsi"/>
          <w:b/>
          <w:sz w:val="24"/>
          <w:szCs w:val="24"/>
        </w:rPr>
        <w:lastRenderedPageBreak/>
        <w:t xml:space="preserve">Course Materials and Copyright Statement:  </w:t>
      </w:r>
      <w:r w:rsidR="00FD53F6">
        <w:rPr>
          <w:rFonts w:cstheme="minorHAnsi"/>
          <w:b/>
          <w:sz w:val="24"/>
          <w:szCs w:val="24"/>
        </w:rPr>
        <w:br/>
      </w:r>
      <w:r w:rsidRPr="008221CB">
        <w:rPr>
          <w:rFonts w:cstheme="minorHAnsi"/>
          <w:sz w:val="24"/>
          <w:szCs w:val="24"/>
        </w:rPr>
        <w:t xml:space="preserve">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w:t>
      </w:r>
      <w:r w:rsidR="00FD53F6">
        <w:rPr>
          <w:rFonts w:cstheme="minorHAnsi"/>
          <w:sz w:val="24"/>
          <w:szCs w:val="24"/>
        </w:rPr>
        <w:t>a violation of Stony Brook’</w:t>
      </w:r>
      <w:r w:rsidRPr="008221CB">
        <w:rPr>
          <w:rFonts w:cstheme="minorHAnsi"/>
          <w:sz w:val="24"/>
          <w:szCs w:val="24"/>
        </w:rPr>
        <w:t>s Academic Integrity.</w:t>
      </w:r>
    </w:p>
    <w:p w14:paraId="2C5C350A" w14:textId="08B99DB3" w:rsidR="00676F76" w:rsidRPr="00FD53F6" w:rsidRDefault="00676F76" w:rsidP="00EE13AE">
      <w:pPr>
        <w:rPr>
          <w:rFonts w:cstheme="minorHAnsi"/>
          <w:b/>
          <w:sz w:val="24"/>
          <w:szCs w:val="24"/>
        </w:rPr>
      </w:pPr>
      <w:r w:rsidRPr="00FD53F6">
        <w:rPr>
          <w:rFonts w:cstheme="minorHAnsi"/>
          <w:b/>
          <w:sz w:val="24"/>
          <w:szCs w:val="24"/>
        </w:rPr>
        <w:t>Online Communication Guidelines and Learning Resources:</w:t>
      </w:r>
      <w:r w:rsidR="00FD53F6">
        <w:rPr>
          <w:rFonts w:cstheme="minorHAnsi"/>
          <w:b/>
          <w:sz w:val="24"/>
          <w:szCs w:val="24"/>
        </w:rPr>
        <w:br/>
      </w:r>
      <w:r w:rsidR="005F7396">
        <w:rPr>
          <w:rFonts w:cstheme="minorHAnsi"/>
          <w:sz w:val="24"/>
          <w:szCs w:val="24"/>
        </w:rPr>
        <w:t>Maintain professional conduct both in the classroom and online.</w:t>
      </w:r>
      <w:r w:rsidRPr="008221CB">
        <w:rPr>
          <w:rFonts w:cstheme="minorHAnsi"/>
          <w:sz w:val="24"/>
          <w:szCs w:val="24"/>
        </w:rPr>
        <w:t xml:space="preserve"> The classroom is a professional environment where academic debate and learning take place. I will make every effort to make this environment safe for you to share your opinions, ideas, and beliefs. In return, you are expected to respect the opinions, ideas, and beliefs of other students—both in the face-to-face classroom and online communication. Students have the right and privilege to learn in the class, free from harassment and disruption. The course follows the standards set in the Student Code of Conduct, and students are subject to disciplinary action for violation of that code. If your behavior does not follow the course etiquette standards stated below, the grade you receive for a posting may suffer. I reserve the right to remove any discussion messages that display inappropriate language or content. </w:t>
      </w:r>
    </w:p>
    <w:p w14:paraId="2F813F13" w14:textId="77777777" w:rsidR="00FD53F6" w:rsidRPr="00FD53F6" w:rsidRDefault="00676F76" w:rsidP="00FD53F6">
      <w:pPr>
        <w:rPr>
          <w:rFonts w:cstheme="minorHAnsi"/>
          <w:b/>
          <w:sz w:val="24"/>
          <w:szCs w:val="24"/>
        </w:rPr>
      </w:pPr>
      <w:r w:rsidRPr="00FD53F6">
        <w:rPr>
          <w:rFonts w:cstheme="minorHAnsi"/>
          <w:b/>
          <w:sz w:val="24"/>
          <w:szCs w:val="24"/>
        </w:rPr>
        <w:t xml:space="preserve">Online Etiquette: </w:t>
      </w:r>
    </w:p>
    <w:p w14:paraId="004905B5" w14:textId="05A3448F" w:rsidR="00676F76" w:rsidRPr="00FD53F6" w:rsidRDefault="00676F76" w:rsidP="00FD53F6">
      <w:pPr>
        <w:pStyle w:val="ListParagraph"/>
        <w:numPr>
          <w:ilvl w:val="0"/>
          <w:numId w:val="18"/>
        </w:numPr>
        <w:rPr>
          <w:rFonts w:cstheme="minorHAnsi"/>
          <w:b/>
          <w:sz w:val="24"/>
          <w:szCs w:val="24"/>
        </w:rPr>
      </w:pPr>
      <w:r w:rsidRPr="00FD53F6">
        <w:rPr>
          <w:rFonts w:cstheme="minorHAnsi"/>
          <w:sz w:val="24"/>
          <w:szCs w:val="24"/>
        </w:rPr>
        <w:t>Offensive language or rudeness will not be tolerated. Discuss ideas, not the person.</w:t>
      </w:r>
    </w:p>
    <w:p w14:paraId="0C6C95FF"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Avoid cluttering your messages with excessive emphasis (stars, arrows, exclamations).</w:t>
      </w:r>
    </w:p>
    <w:p w14:paraId="3CC315AE" w14:textId="631A75F6"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If you are responding to a message, include the relevant part of the original message in your reply, or refer to the original</w:t>
      </w:r>
      <w:r w:rsidR="00057EC1">
        <w:rPr>
          <w:rFonts w:cstheme="minorHAnsi"/>
          <w:sz w:val="24"/>
          <w:szCs w:val="24"/>
        </w:rPr>
        <w:t xml:space="preserve"> post</w:t>
      </w:r>
      <w:r w:rsidRPr="00FD53F6">
        <w:rPr>
          <w:rFonts w:cstheme="minorHAnsi"/>
          <w:sz w:val="24"/>
          <w:szCs w:val="24"/>
        </w:rPr>
        <w:t xml:space="preserve"> to avoid </w:t>
      </w:r>
      <w:proofErr w:type="gramStart"/>
      <w:r w:rsidRPr="00FD53F6">
        <w:rPr>
          <w:rFonts w:cstheme="minorHAnsi"/>
          <w:sz w:val="24"/>
          <w:szCs w:val="24"/>
        </w:rPr>
        <w:t>confusion;</w:t>
      </w:r>
      <w:proofErr w:type="gramEnd"/>
    </w:p>
    <w:p w14:paraId="2323855A"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Be specific and clear, especially when asking questions.</w:t>
      </w:r>
    </w:p>
    <w:p w14:paraId="24BF8D63"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 xml:space="preserve">Use standard punctuation and capitalization. Using all UPPERCASE characters gives the appearance of shouting and makes the message less </w:t>
      </w:r>
      <w:proofErr w:type="gramStart"/>
      <w:r w:rsidRPr="00FD53F6">
        <w:rPr>
          <w:rFonts w:cstheme="minorHAnsi"/>
          <w:sz w:val="24"/>
          <w:szCs w:val="24"/>
        </w:rPr>
        <w:t>legible;</w:t>
      </w:r>
      <w:proofErr w:type="gramEnd"/>
      <w:r w:rsidRPr="00FD53F6">
        <w:rPr>
          <w:rFonts w:cstheme="minorHAnsi"/>
          <w:sz w:val="24"/>
          <w:szCs w:val="24"/>
        </w:rPr>
        <w:t xml:space="preserve"> </w:t>
      </w:r>
    </w:p>
    <w:p w14:paraId="639FD193"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Remember that not all readers have English as their native language, so make allowances for possible misunderstandings and unintended discourtesies.</w:t>
      </w:r>
    </w:p>
    <w:p w14:paraId="0537E09A" w14:textId="6389E89B" w:rsidR="00676F76" w:rsidRPr="008221CB" w:rsidRDefault="00676F76" w:rsidP="00EE13AE">
      <w:pPr>
        <w:rPr>
          <w:rFonts w:cstheme="minorHAnsi"/>
          <w:sz w:val="24"/>
          <w:szCs w:val="24"/>
        </w:rPr>
      </w:pPr>
      <w:r w:rsidRPr="00FD53F6">
        <w:rPr>
          <w:rFonts w:cstheme="minorHAnsi"/>
          <w:b/>
          <w:sz w:val="24"/>
          <w:szCs w:val="24"/>
        </w:rPr>
        <w:t>Online Classes Require Better Communication:</w:t>
      </w:r>
      <w:r w:rsidRPr="008221CB">
        <w:rPr>
          <w:rFonts w:cstheme="minorHAnsi"/>
          <w:sz w:val="24"/>
          <w:szCs w:val="24"/>
        </w:rPr>
        <w:t xml:space="preserve"> </w:t>
      </w:r>
      <w:r w:rsidR="00FD53F6">
        <w:rPr>
          <w:rFonts w:cstheme="minorHAnsi"/>
          <w:sz w:val="24"/>
          <w:szCs w:val="24"/>
        </w:rPr>
        <w:br/>
      </w:r>
      <w:r w:rsidRPr="008221CB">
        <w:rPr>
          <w:rFonts w:cstheme="minorHAnsi"/>
          <w:sz w:val="24"/>
          <w:szCs w:val="24"/>
        </w:rPr>
        <w:t>It is important to remember that we will not have the non-verbal cues that occur in a face-to-face classroom. I cannot see the confused, frustrated, or unhappy expressions on your face if you encounter problems. You MUST communicate with me so that I can help. To make the experience go smoothly, remember that you’re responsible for initiating more contact, and being direct, persistent, and vocal when you don’t understand something.</w:t>
      </w:r>
    </w:p>
    <w:p w14:paraId="4BB03283" w14:textId="62B59B5D" w:rsidR="00676F76" w:rsidRPr="008221CB" w:rsidRDefault="00676F76" w:rsidP="00EE13AE">
      <w:pPr>
        <w:rPr>
          <w:rFonts w:cstheme="minorHAnsi"/>
          <w:sz w:val="24"/>
          <w:szCs w:val="24"/>
        </w:rPr>
      </w:pPr>
      <w:r w:rsidRPr="00FD53F6">
        <w:rPr>
          <w:rFonts w:cstheme="minorHAnsi"/>
          <w:b/>
          <w:sz w:val="24"/>
          <w:szCs w:val="24"/>
        </w:rPr>
        <w:t xml:space="preserve">My Role as the Instructor: </w:t>
      </w:r>
      <w:r w:rsidR="00FD53F6">
        <w:rPr>
          <w:rFonts w:cstheme="minorHAnsi"/>
          <w:b/>
          <w:sz w:val="24"/>
          <w:szCs w:val="24"/>
        </w:rPr>
        <w:br/>
      </w:r>
      <w:r w:rsidRPr="008221CB">
        <w:rPr>
          <w:rFonts w:cstheme="minorHAnsi"/>
          <w:sz w:val="24"/>
          <w:szCs w:val="24"/>
        </w:rPr>
        <w:t>As the instructor, I will serve as a “guide” in our online classroom</w:t>
      </w:r>
      <w:r w:rsidR="00BC5D11">
        <w:rPr>
          <w:rFonts w:cstheme="minorHAnsi"/>
          <w:sz w:val="24"/>
          <w:szCs w:val="24"/>
        </w:rPr>
        <w:t xml:space="preserve">. </w:t>
      </w:r>
      <w:r w:rsidRPr="008221CB">
        <w:rPr>
          <w:rFonts w:cstheme="minorHAnsi"/>
          <w:sz w:val="24"/>
          <w:szCs w:val="24"/>
        </w:rPr>
        <w:t xml:space="preserve">While I will not respond to </w:t>
      </w:r>
      <w:r w:rsidRPr="008221CB">
        <w:rPr>
          <w:rFonts w:cstheme="minorHAnsi"/>
          <w:sz w:val="24"/>
          <w:szCs w:val="24"/>
        </w:rPr>
        <w:lastRenderedPageBreak/>
        <w:t>every post, I will read what is posted, and reply when necessary. Expect instructor posts in the following situations:</w:t>
      </w:r>
    </w:p>
    <w:p w14:paraId="418E98C4" w14:textId="6858432F"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To assist each of you when it comes to making connections betw</w:t>
      </w:r>
      <w:r w:rsidR="00343EB5">
        <w:rPr>
          <w:rFonts w:cstheme="minorHAnsi"/>
          <w:sz w:val="24"/>
          <w:szCs w:val="24"/>
        </w:rPr>
        <w:t xml:space="preserve">een lectures </w:t>
      </w:r>
      <w:r w:rsidRPr="00FD53F6">
        <w:rPr>
          <w:rFonts w:cstheme="minorHAnsi"/>
          <w:sz w:val="24"/>
          <w:szCs w:val="24"/>
        </w:rPr>
        <w:t xml:space="preserve"> and textbook material.</w:t>
      </w:r>
    </w:p>
    <w:p w14:paraId="1687747E" w14:textId="77777777"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To fill in important things that may have been missed.</w:t>
      </w:r>
    </w:p>
    <w:p w14:paraId="658CBEB8" w14:textId="77777777"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 xml:space="preserve">To re-direct discussion when it gets “out of hand.”     </w:t>
      </w:r>
    </w:p>
    <w:p w14:paraId="637D747B" w14:textId="3D04A98F" w:rsidR="00676F76" w:rsidRDefault="00676F76" w:rsidP="00FD53F6">
      <w:pPr>
        <w:pStyle w:val="ListParagraph"/>
        <w:numPr>
          <w:ilvl w:val="0"/>
          <w:numId w:val="19"/>
        </w:numPr>
        <w:rPr>
          <w:rFonts w:cstheme="minorHAnsi"/>
          <w:sz w:val="24"/>
          <w:szCs w:val="24"/>
        </w:rPr>
      </w:pPr>
      <w:r w:rsidRPr="00FD53F6">
        <w:rPr>
          <w:rFonts w:cstheme="minorHAnsi"/>
          <w:sz w:val="24"/>
          <w:szCs w:val="24"/>
        </w:rPr>
        <w:t>To point out key points or to identify valuable posts.</w:t>
      </w:r>
    </w:p>
    <w:p w14:paraId="76E99781" w14:textId="77777777" w:rsidR="0094271F" w:rsidRPr="00FD53F6" w:rsidRDefault="0094271F" w:rsidP="0094271F">
      <w:pPr>
        <w:pStyle w:val="ListParagraph"/>
        <w:rPr>
          <w:rFonts w:cstheme="minorHAnsi"/>
          <w:sz w:val="24"/>
          <w:szCs w:val="24"/>
        </w:rPr>
      </w:pPr>
      <w:bookmarkStart w:id="12" w:name="_Hlk38366425"/>
    </w:p>
    <w:tbl>
      <w:tblPr>
        <w:tblStyle w:val="TableGrid"/>
        <w:tblW w:w="0" w:type="auto"/>
        <w:tblLook w:val="04A0" w:firstRow="1" w:lastRow="0" w:firstColumn="1" w:lastColumn="0" w:noHBand="0" w:noVBand="1"/>
      </w:tblPr>
      <w:tblGrid>
        <w:gridCol w:w="9350"/>
      </w:tblGrid>
      <w:tr w:rsidR="0094271F" w14:paraId="6835B58D" w14:textId="77777777" w:rsidTr="006F2154">
        <w:tc>
          <w:tcPr>
            <w:tcW w:w="9350" w:type="dxa"/>
            <w:shd w:val="clear" w:color="auto" w:fill="D9D9D9" w:themeFill="background1" w:themeFillShade="D9"/>
          </w:tcPr>
          <w:p w14:paraId="1DFC0417" w14:textId="092873F7" w:rsidR="0094271F" w:rsidRPr="006F2154" w:rsidRDefault="0094271F" w:rsidP="006F2154">
            <w:pPr>
              <w:ind w:left="360"/>
              <w:jc w:val="center"/>
              <w:rPr>
                <w:rFonts w:cstheme="minorHAnsi"/>
                <w:b/>
                <w:sz w:val="24"/>
                <w:szCs w:val="24"/>
              </w:rPr>
            </w:pPr>
            <w:r w:rsidRPr="006F2154">
              <w:rPr>
                <w:rFonts w:cstheme="minorHAnsi"/>
                <w:b/>
                <w:sz w:val="24"/>
                <w:szCs w:val="24"/>
              </w:rPr>
              <w:t xml:space="preserve">Part </w:t>
            </w:r>
            <w:r w:rsidR="006F2154">
              <w:rPr>
                <w:rFonts w:cstheme="minorHAnsi"/>
                <w:b/>
                <w:sz w:val="24"/>
                <w:szCs w:val="24"/>
              </w:rPr>
              <w:t>6</w:t>
            </w:r>
            <w:r w:rsidRPr="006F2154">
              <w:rPr>
                <w:rFonts w:cstheme="minorHAnsi"/>
                <w:b/>
                <w:sz w:val="24"/>
                <w:szCs w:val="24"/>
              </w:rPr>
              <w:t xml:space="preserve">: </w:t>
            </w:r>
            <w:r w:rsidR="006F2154">
              <w:rPr>
                <w:rFonts w:cstheme="minorHAnsi"/>
                <w:b/>
                <w:sz w:val="24"/>
                <w:szCs w:val="24"/>
              </w:rPr>
              <w:t>Student Resources</w:t>
            </w:r>
          </w:p>
        </w:tc>
      </w:tr>
    </w:tbl>
    <w:p w14:paraId="18A64A25" w14:textId="77777777" w:rsidR="006F2154" w:rsidRDefault="006F2154" w:rsidP="006522D2">
      <w:pPr>
        <w:spacing w:after="0"/>
        <w:rPr>
          <w:rFonts w:cstheme="minorHAnsi"/>
          <w:b/>
          <w:sz w:val="24"/>
          <w:szCs w:val="24"/>
        </w:rPr>
      </w:pPr>
    </w:p>
    <w:p w14:paraId="7F677106" w14:textId="3B03D8D0" w:rsidR="0094271F" w:rsidRDefault="00676F76" w:rsidP="006522D2">
      <w:pPr>
        <w:spacing w:after="0"/>
        <w:rPr>
          <w:rStyle w:val="Hyperlink"/>
        </w:rPr>
      </w:pPr>
      <w:r w:rsidRPr="008221CB">
        <w:rPr>
          <w:rFonts w:cstheme="minorHAnsi"/>
          <w:sz w:val="24"/>
          <w:szCs w:val="24"/>
        </w:rPr>
        <w:t xml:space="preserve">Academic and </w:t>
      </w:r>
      <w:r w:rsidR="0094271F">
        <w:rPr>
          <w:rFonts w:cstheme="minorHAnsi"/>
          <w:sz w:val="24"/>
          <w:szCs w:val="24"/>
        </w:rPr>
        <w:t>Major</w:t>
      </w:r>
      <w:r w:rsidRPr="008221CB">
        <w:rPr>
          <w:rFonts w:cstheme="minorHAnsi"/>
          <w:sz w:val="24"/>
          <w:szCs w:val="24"/>
        </w:rPr>
        <w:t xml:space="preserve"> Advising</w:t>
      </w:r>
      <w:r w:rsidR="00AE1714">
        <w:rPr>
          <w:rFonts w:cstheme="minorHAnsi"/>
          <w:sz w:val="24"/>
          <w:szCs w:val="24"/>
        </w:rPr>
        <w:t xml:space="preserve"> (</w:t>
      </w:r>
      <w:r w:rsidR="00AE1714" w:rsidRPr="00AE1714">
        <w:rPr>
          <w:rFonts w:cstheme="minorHAnsi"/>
          <w:i/>
          <w:sz w:val="24"/>
          <w:szCs w:val="24"/>
        </w:rPr>
        <w:t>undergraduate only</w:t>
      </w:r>
      <w:r w:rsidR="00AE1714">
        <w:rPr>
          <w:rFonts w:cstheme="minorHAnsi"/>
          <w:sz w:val="24"/>
          <w:szCs w:val="24"/>
        </w:rPr>
        <w:t>)</w:t>
      </w:r>
      <w:r w:rsidR="0094271F">
        <w:rPr>
          <w:rFonts w:cstheme="minorHAnsi"/>
          <w:sz w:val="24"/>
          <w:szCs w:val="24"/>
        </w:rPr>
        <w:t xml:space="preserve">: </w:t>
      </w:r>
      <w:r w:rsidRPr="008221CB">
        <w:rPr>
          <w:rFonts w:cstheme="minorHAnsi"/>
          <w:sz w:val="24"/>
          <w:szCs w:val="24"/>
        </w:rPr>
        <w:t>Have questions about choosing the right course? Contac</w:t>
      </w:r>
      <w:r w:rsidR="00FD53F6">
        <w:rPr>
          <w:rFonts w:cstheme="minorHAnsi"/>
          <w:sz w:val="24"/>
          <w:szCs w:val="24"/>
        </w:rPr>
        <w:t xml:space="preserve">t an advisor today. </w:t>
      </w:r>
      <w:r w:rsidR="0094271F">
        <w:rPr>
          <w:rFonts w:cstheme="minorHAnsi"/>
          <w:sz w:val="24"/>
          <w:szCs w:val="24"/>
        </w:rPr>
        <w:t>Phone and emails vary-please see website for additional contact information</w:t>
      </w:r>
      <w:r w:rsidRPr="008221CB">
        <w:rPr>
          <w:rFonts w:cstheme="minorHAnsi"/>
          <w:sz w:val="24"/>
          <w:szCs w:val="24"/>
        </w:rPr>
        <w:t xml:space="preserve">; website: </w:t>
      </w:r>
      <w:hyperlink r:id="rId22" w:history="1">
        <w:r w:rsidR="0094271F">
          <w:rPr>
            <w:rStyle w:val="Hyperlink"/>
          </w:rPr>
          <w:t>https://www.stonybrook.edu/for-students/academic-advising/</w:t>
        </w:r>
      </w:hyperlink>
    </w:p>
    <w:p w14:paraId="14BA2A9C" w14:textId="77777777" w:rsidR="00AE1714" w:rsidRDefault="00AE1714" w:rsidP="006522D2">
      <w:pPr>
        <w:spacing w:after="0"/>
      </w:pPr>
    </w:p>
    <w:p w14:paraId="67DDFB0C" w14:textId="45016DE6" w:rsidR="006F2154" w:rsidRDefault="006F2154" w:rsidP="00EE13AE">
      <w:r>
        <w:rPr>
          <w:rFonts w:cstheme="minorHAnsi"/>
          <w:sz w:val="24"/>
          <w:szCs w:val="24"/>
        </w:rPr>
        <w:t>Academic Success and Tutoring Center</w:t>
      </w:r>
      <w:r w:rsidR="00AE1714">
        <w:rPr>
          <w:rFonts w:cstheme="minorHAnsi"/>
          <w:sz w:val="24"/>
          <w:szCs w:val="24"/>
        </w:rPr>
        <w:t xml:space="preserve"> </w:t>
      </w:r>
      <w:r w:rsidR="00AE1714" w:rsidRPr="00AE1714">
        <w:rPr>
          <w:rFonts w:cstheme="minorHAnsi"/>
          <w:i/>
          <w:sz w:val="24"/>
          <w:szCs w:val="24"/>
        </w:rPr>
        <w:t>(undergraduate only)</w:t>
      </w:r>
      <w:r>
        <w:rPr>
          <w:rFonts w:cstheme="minorHAnsi"/>
          <w:sz w:val="24"/>
          <w:szCs w:val="24"/>
        </w:rPr>
        <w:t xml:space="preserve">: </w:t>
      </w:r>
      <w:hyperlink r:id="rId23" w:history="1">
        <w:r w:rsidRPr="000765C2">
          <w:rPr>
            <w:rStyle w:val="Hyperlink"/>
          </w:rPr>
          <w:t>https://www.stonybrook.edu/tutoring/</w:t>
        </w:r>
      </w:hyperlink>
    </w:p>
    <w:p w14:paraId="529DB5E2" w14:textId="1601B560" w:rsidR="00676F76" w:rsidRPr="006F2154" w:rsidRDefault="00676F76" w:rsidP="006F2154">
      <w:pPr>
        <w:rPr>
          <w:rFonts w:cstheme="minorHAnsi"/>
          <w:sz w:val="24"/>
          <w:szCs w:val="24"/>
        </w:rPr>
      </w:pPr>
      <w:r w:rsidRPr="006F2154">
        <w:rPr>
          <w:rFonts w:cstheme="minorHAnsi"/>
          <w:sz w:val="24"/>
          <w:szCs w:val="24"/>
        </w:rPr>
        <w:t>Amazon @ Stony Brook: Order your books be</w:t>
      </w:r>
      <w:r w:rsidR="00FD53F6" w:rsidRPr="006F2154">
        <w:rPr>
          <w:rFonts w:cstheme="minorHAnsi"/>
          <w:sz w:val="24"/>
          <w:szCs w:val="24"/>
        </w:rPr>
        <w:t xml:space="preserve">fore classes begin. Phone: </w:t>
      </w:r>
      <w:r w:rsidRPr="006F2154">
        <w:rPr>
          <w:rFonts w:cstheme="minorHAnsi"/>
          <w:sz w:val="24"/>
          <w:szCs w:val="24"/>
        </w:rPr>
        <w:t>631</w:t>
      </w:r>
      <w:r w:rsidR="00FD53F6" w:rsidRPr="006F2154">
        <w:rPr>
          <w:rFonts w:cstheme="minorHAnsi"/>
          <w:sz w:val="24"/>
          <w:szCs w:val="24"/>
        </w:rPr>
        <w:t>-</w:t>
      </w:r>
      <w:r w:rsidRPr="006F2154">
        <w:rPr>
          <w:rFonts w:cstheme="minorHAnsi"/>
          <w:sz w:val="24"/>
          <w:szCs w:val="24"/>
        </w:rPr>
        <w:t>632-9828; email: Bookstore_Liaison@stonybrook.ed</w:t>
      </w:r>
      <w:r w:rsidR="00C11B75" w:rsidRPr="006F2154">
        <w:rPr>
          <w:rFonts w:cstheme="minorHAnsi"/>
          <w:sz w:val="24"/>
          <w:szCs w:val="24"/>
        </w:rPr>
        <w:t>u</w:t>
      </w:r>
      <w:r w:rsidRPr="006F2154">
        <w:rPr>
          <w:rFonts w:cstheme="minorHAnsi"/>
          <w:sz w:val="24"/>
          <w:szCs w:val="24"/>
        </w:rPr>
        <w:t xml:space="preserve">; website: </w:t>
      </w:r>
      <w:hyperlink r:id="rId24" w:history="1">
        <w:r w:rsidR="00C11B75" w:rsidRPr="006F2154">
          <w:rPr>
            <w:rStyle w:val="Hyperlink"/>
            <w:rFonts w:cstheme="minorHAnsi"/>
            <w:sz w:val="24"/>
            <w:szCs w:val="24"/>
          </w:rPr>
          <w:t>http://www.stonybrook.edu/</w:t>
        </w:r>
        <w:r w:rsidR="006F2154" w:rsidRPr="006F2154">
          <w:rPr>
            <w:rStyle w:val="Hyperlink"/>
            <w:rFonts w:cstheme="minorHAnsi"/>
            <w:sz w:val="24"/>
            <w:szCs w:val="24"/>
          </w:rPr>
          <w:t xml:space="preserve"> </w:t>
        </w:r>
        <w:r w:rsidR="00C11B75" w:rsidRPr="006F2154">
          <w:rPr>
            <w:rStyle w:val="Hyperlink"/>
            <w:rFonts w:cstheme="minorHAnsi"/>
            <w:sz w:val="24"/>
            <w:szCs w:val="24"/>
          </w:rPr>
          <w:t>bookstore/</w:t>
        </w:r>
      </w:hyperlink>
    </w:p>
    <w:p w14:paraId="0757896E" w14:textId="55F681E6" w:rsidR="00676F76" w:rsidRDefault="00676F76" w:rsidP="00EE13AE">
      <w:pPr>
        <w:rPr>
          <w:rFonts w:cstheme="minorHAnsi"/>
          <w:sz w:val="24"/>
          <w:szCs w:val="24"/>
        </w:rPr>
      </w:pPr>
      <w:r w:rsidRPr="008221CB">
        <w:rPr>
          <w:rFonts w:cstheme="minorHAnsi"/>
          <w:sz w:val="24"/>
          <w:szCs w:val="24"/>
        </w:rPr>
        <w:t>Bursar: For help with b</w:t>
      </w:r>
      <w:r w:rsidR="00C11B75">
        <w:rPr>
          <w:rFonts w:cstheme="minorHAnsi"/>
          <w:sz w:val="24"/>
          <w:szCs w:val="24"/>
        </w:rPr>
        <w:t>illing and payment. Phone: 631-</w:t>
      </w:r>
      <w:r w:rsidRPr="008221CB">
        <w:rPr>
          <w:rFonts w:cstheme="minorHAnsi"/>
          <w:sz w:val="24"/>
          <w:szCs w:val="24"/>
        </w:rPr>
        <w:t xml:space="preserve">632-9316; email: bursar@stonybrook.edu; website: </w:t>
      </w:r>
      <w:hyperlink r:id="rId25" w:history="1">
        <w:r w:rsidR="00C11B75" w:rsidRPr="00B74FC2">
          <w:rPr>
            <w:rStyle w:val="Hyperlink"/>
            <w:rFonts w:cstheme="minorHAnsi"/>
            <w:sz w:val="24"/>
            <w:szCs w:val="24"/>
          </w:rPr>
          <w:t>http://www.stonybrook.edu/bursar/</w:t>
        </w:r>
      </w:hyperlink>
    </w:p>
    <w:p w14:paraId="443FEAC5" w14:textId="61952C0C" w:rsidR="00676F76" w:rsidRDefault="00676F76" w:rsidP="00EE13AE">
      <w:pPr>
        <w:rPr>
          <w:rFonts w:cstheme="minorHAnsi"/>
          <w:sz w:val="24"/>
          <w:szCs w:val="24"/>
        </w:rPr>
      </w:pPr>
      <w:r w:rsidRPr="008221CB">
        <w:rPr>
          <w:rFonts w:cstheme="minorHAnsi"/>
          <w:sz w:val="24"/>
          <w:szCs w:val="24"/>
        </w:rPr>
        <w:t>Caree</w:t>
      </w:r>
      <w:r w:rsidR="00C11B75">
        <w:rPr>
          <w:rFonts w:cstheme="minorHAnsi"/>
          <w:sz w:val="24"/>
          <w:szCs w:val="24"/>
        </w:rPr>
        <w:t>r Center: The Career Center’</w:t>
      </w:r>
      <w:r w:rsidRPr="008221CB">
        <w:rPr>
          <w:rFonts w:cstheme="minorHAnsi"/>
          <w:sz w:val="24"/>
          <w:szCs w:val="24"/>
        </w:rPr>
        <w:t>s mission is to support the academic mission of Stony Brook University by educating students about the career decision-making process, helping them plan and attain their career goals, and assisting with their smooth transition to the workplace or</w:t>
      </w:r>
      <w:r w:rsidR="00C11B75">
        <w:rPr>
          <w:rFonts w:cstheme="minorHAnsi"/>
          <w:sz w:val="24"/>
          <w:szCs w:val="24"/>
        </w:rPr>
        <w:t xml:space="preserve"> further education. Phone: 631-</w:t>
      </w:r>
      <w:r w:rsidRPr="008221CB">
        <w:rPr>
          <w:rFonts w:cstheme="minorHAnsi"/>
          <w:sz w:val="24"/>
          <w:szCs w:val="24"/>
        </w:rPr>
        <w:t>632-6810; email: sbucar</w:t>
      </w:r>
      <w:r w:rsidR="00C11B75">
        <w:rPr>
          <w:rFonts w:cstheme="minorHAnsi"/>
          <w:sz w:val="24"/>
          <w:szCs w:val="24"/>
        </w:rPr>
        <w:t>eercenter@stonybrook.edu; w</w:t>
      </w:r>
      <w:r w:rsidRPr="008221CB">
        <w:rPr>
          <w:rFonts w:cstheme="minorHAnsi"/>
          <w:sz w:val="24"/>
          <w:szCs w:val="24"/>
        </w:rPr>
        <w:t xml:space="preserve">ebsite: </w:t>
      </w:r>
      <w:hyperlink r:id="rId26" w:history="1">
        <w:r w:rsidR="00C11B75" w:rsidRPr="00B74FC2">
          <w:rPr>
            <w:rStyle w:val="Hyperlink"/>
            <w:rFonts w:cstheme="minorHAnsi"/>
            <w:sz w:val="24"/>
            <w:szCs w:val="24"/>
          </w:rPr>
          <w:t>http://www.stonybrook.edu/career-center/</w:t>
        </w:r>
      </w:hyperlink>
    </w:p>
    <w:p w14:paraId="53283982" w14:textId="63702DAD" w:rsidR="00C11B75" w:rsidRDefault="00676F76" w:rsidP="00EE13AE">
      <w:pPr>
        <w:rPr>
          <w:rFonts w:cstheme="minorHAnsi"/>
          <w:sz w:val="24"/>
          <w:szCs w:val="24"/>
        </w:rPr>
      </w:pPr>
      <w:r w:rsidRPr="008221CB">
        <w:rPr>
          <w:rFonts w:cstheme="minorHAnsi"/>
          <w:sz w:val="24"/>
          <w:szCs w:val="24"/>
        </w:rPr>
        <w:t xml:space="preserve">Counseling and Psychological Services: CAPS staff are available by phone, day or night. </w:t>
      </w:r>
      <w:hyperlink r:id="rId27" w:history="1">
        <w:r w:rsidR="00C11B75" w:rsidRPr="00B74FC2">
          <w:rPr>
            <w:rStyle w:val="Hyperlink"/>
            <w:rFonts w:cstheme="minorHAnsi"/>
            <w:sz w:val="24"/>
            <w:szCs w:val="24"/>
          </w:rPr>
          <w:t>http://studentaffairs.stonybrook.edu/caps/</w:t>
        </w:r>
      </w:hyperlink>
    </w:p>
    <w:p w14:paraId="4784EB19" w14:textId="77777777" w:rsidR="0094271F" w:rsidRPr="008221CB" w:rsidRDefault="0094271F" w:rsidP="0094271F">
      <w:pPr>
        <w:rPr>
          <w:rFonts w:cstheme="minorHAnsi"/>
          <w:sz w:val="24"/>
          <w:szCs w:val="24"/>
        </w:rPr>
      </w:pPr>
      <w:r w:rsidRPr="008221CB">
        <w:rPr>
          <w:rFonts w:cstheme="minorHAnsi"/>
          <w:sz w:val="24"/>
          <w:szCs w:val="24"/>
        </w:rPr>
        <w:t xml:space="preserve">Ombuds Office: The Stony Brook University Ombuds Office provides an alternative channel for confidential, impartial, independent and informal dispute resolution services for the entire University community. We provide a safe place to voice your concerns and explore options for productive conflict management and resolution. The Ombuds Office is a source of confidential advice and information about </w:t>
      </w:r>
      <w:proofErr w:type="gramStart"/>
      <w:r w:rsidRPr="008221CB">
        <w:rPr>
          <w:rFonts w:cstheme="minorHAnsi"/>
          <w:sz w:val="24"/>
          <w:szCs w:val="24"/>
        </w:rPr>
        <w:t>University</w:t>
      </w:r>
      <w:proofErr w:type="gramEnd"/>
      <w:r w:rsidRPr="008221CB">
        <w:rPr>
          <w:rFonts w:cstheme="minorHAnsi"/>
          <w:sz w:val="24"/>
          <w:szCs w:val="24"/>
        </w:rPr>
        <w:t xml:space="preserve"> policies and procedures and helps individuals and groups address university-related conflicts and concerns. </w:t>
      </w:r>
      <w:hyperlink r:id="rId28" w:history="1">
        <w:r w:rsidRPr="00B74FC2">
          <w:rPr>
            <w:rStyle w:val="Hyperlink"/>
            <w:rFonts w:cstheme="minorHAnsi"/>
            <w:sz w:val="24"/>
            <w:szCs w:val="24"/>
          </w:rPr>
          <w:t>http://www.stonybrook.edu/ombuds/</w:t>
        </w:r>
      </w:hyperlink>
    </w:p>
    <w:p w14:paraId="0E88649C" w14:textId="6C5EA3C4" w:rsidR="0094271F" w:rsidRDefault="0094271F" w:rsidP="0094271F">
      <w:pPr>
        <w:rPr>
          <w:rFonts w:cstheme="minorHAnsi"/>
          <w:sz w:val="24"/>
          <w:szCs w:val="24"/>
        </w:rPr>
      </w:pPr>
      <w:r w:rsidRPr="008221CB">
        <w:rPr>
          <w:rFonts w:cstheme="minorHAnsi"/>
          <w:sz w:val="24"/>
          <w:szCs w:val="24"/>
        </w:rPr>
        <w:t>Registrar: Having a registration is</w:t>
      </w:r>
      <w:r>
        <w:rPr>
          <w:rFonts w:cstheme="minorHAnsi"/>
          <w:sz w:val="24"/>
          <w:szCs w:val="24"/>
        </w:rPr>
        <w:t>sue? Let them know. Phone: 631-</w:t>
      </w:r>
      <w:r w:rsidRPr="008221CB">
        <w:rPr>
          <w:rFonts w:cstheme="minorHAnsi"/>
          <w:sz w:val="24"/>
          <w:szCs w:val="24"/>
        </w:rPr>
        <w:t xml:space="preserve">632-6175; email: registrar_office@stonybrook.edu; </w:t>
      </w:r>
      <w:hyperlink r:id="rId29" w:history="1">
        <w:r w:rsidRPr="000765C2">
          <w:rPr>
            <w:rStyle w:val="Hyperlink"/>
            <w:rFonts w:cstheme="minorHAnsi"/>
            <w:sz w:val="24"/>
            <w:szCs w:val="24"/>
          </w:rPr>
          <w:t>http://www.stonybrook.edu/registrar/</w:t>
        </w:r>
      </w:hyperlink>
    </w:p>
    <w:p w14:paraId="74BDB3F4" w14:textId="77777777" w:rsidR="00DE321D" w:rsidRDefault="00DE321D" w:rsidP="00DE321D">
      <w:pPr>
        <w:rPr>
          <w:rFonts w:cstheme="minorHAnsi"/>
          <w:sz w:val="24"/>
          <w:szCs w:val="24"/>
        </w:rPr>
      </w:pPr>
      <w:bookmarkStart w:id="13" w:name="_Hlk39003604"/>
      <w:r w:rsidRPr="00DE321D">
        <w:rPr>
          <w:rFonts w:cstheme="minorHAnsi"/>
          <w:sz w:val="24"/>
          <w:szCs w:val="24"/>
        </w:rPr>
        <w:lastRenderedPageBreak/>
        <w:t xml:space="preserve">SBU Libraries: access to and help in using databases, </w:t>
      </w:r>
      <w:proofErr w:type="spellStart"/>
      <w:r w:rsidRPr="00DE321D">
        <w:rPr>
          <w:rFonts w:cstheme="minorHAnsi"/>
          <w:sz w:val="24"/>
          <w:szCs w:val="24"/>
        </w:rPr>
        <w:t>ebooks</w:t>
      </w:r>
      <w:proofErr w:type="spellEnd"/>
      <w:r w:rsidRPr="00DE321D">
        <w:rPr>
          <w:rFonts w:cstheme="minorHAnsi"/>
          <w:sz w:val="24"/>
          <w:szCs w:val="24"/>
        </w:rPr>
        <w:t>, and other sources for your research.</w:t>
      </w:r>
    </w:p>
    <w:p w14:paraId="184FD7A6" w14:textId="6E8E0371" w:rsidR="00DE321D" w:rsidRPr="00DE321D" w:rsidRDefault="00DE321D" w:rsidP="00DE321D">
      <w:pPr>
        <w:pStyle w:val="ListParagraph"/>
        <w:numPr>
          <w:ilvl w:val="0"/>
          <w:numId w:val="24"/>
        </w:numPr>
        <w:spacing w:line="240" w:lineRule="auto"/>
        <w:rPr>
          <w:sz w:val="24"/>
          <w:szCs w:val="24"/>
        </w:rPr>
      </w:pPr>
      <w:r w:rsidRPr="00DE321D">
        <w:rPr>
          <w:sz w:val="24"/>
          <w:szCs w:val="24"/>
        </w:rPr>
        <w:t>Research Guides and Tutorials: </w:t>
      </w:r>
      <w:hyperlink r:id="rId30" w:tgtFrame="_blank" w:history="1">
        <w:r w:rsidRPr="00DE321D">
          <w:rPr>
            <w:rStyle w:val="Hyperlink"/>
            <w:color w:val="1155CC"/>
            <w:sz w:val="24"/>
            <w:szCs w:val="24"/>
          </w:rPr>
          <w:t>http://guides.library.stonybrook.edu/</w:t>
        </w:r>
      </w:hyperlink>
    </w:p>
    <w:p w14:paraId="36091329" w14:textId="67C8AADD" w:rsidR="00DE321D" w:rsidRPr="00DE321D" w:rsidRDefault="00DE321D" w:rsidP="00DE321D">
      <w:pPr>
        <w:pStyle w:val="ListParagraph"/>
        <w:numPr>
          <w:ilvl w:val="0"/>
          <w:numId w:val="24"/>
        </w:numPr>
        <w:spacing w:line="240" w:lineRule="auto"/>
        <w:rPr>
          <w:sz w:val="24"/>
          <w:szCs w:val="24"/>
        </w:rPr>
      </w:pPr>
      <w:r w:rsidRPr="00DE321D">
        <w:rPr>
          <w:sz w:val="24"/>
          <w:szCs w:val="24"/>
        </w:rPr>
        <w:t>Getting Help: </w:t>
      </w:r>
      <w:hyperlink r:id="rId31" w:tgtFrame="_blank" w:history="1">
        <w:r w:rsidRPr="00DE321D">
          <w:rPr>
            <w:rStyle w:val="Hyperlink"/>
            <w:color w:val="1155CC"/>
            <w:sz w:val="24"/>
            <w:szCs w:val="24"/>
          </w:rPr>
          <w:t>https://library.stonybrook.edu/research/ask-a-librarian/</w:t>
        </w:r>
      </w:hyperlink>
    </w:p>
    <w:bookmarkEnd w:id="13"/>
    <w:p w14:paraId="2196CCEB" w14:textId="222D0E40" w:rsidR="00676F76" w:rsidRDefault="0094271F" w:rsidP="00DE321D">
      <w:pPr>
        <w:rPr>
          <w:rFonts w:cstheme="minorHAnsi"/>
          <w:sz w:val="24"/>
          <w:szCs w:val="24"/>
        </w:rPr>
      </w:pPr>
      <w:r>
        <w:rPr>
          <w:rFonts w:cstheme="minorHAnsi"/>
          <w:sz w:val="24"/>
          <w:szCs w:val="24"/>
        </w:rPr>
        <w:t xml:space="preserve">Student Accessibility Support Center: </w:t>
      </w:r>
      <w:r w:rsidR="00676F76" w:rsidRPr="008221CB">
        <w:rPr>
          <w:rFonts w:cstheme="minorHAnsi"/>
          <w:sz w:val="24"/>
          <w:szCs w:val="24"/>
        </w:rPr>
        <w:t xml:space="preserve">Students in need of special accommodations </w:t>
      </w:r>
      <w:r w:rsidR="00C11B75">
        <w:rPr>
          <w:rFonts w:cstheme="minorHAnsi"/>
          <w:sz w:val="24"/>
          <w:szCs w:val="24"/>
        </w:rPr>
        <w:t xml:space="preserve">should contact </w:t>
      </w:r>
      <w:r>
        <w:rPr>
          <w:rFonts w:cstheme="minorHAnsi"/>
          <w:sz w:val="24"/>
          <w:szCs w:val="24"/>
        </w:rPr>
        <w:t>SASC</w:t>
      </w:r>
      <w:r w:rsidR="00C11B75">
        <w:rPr>
          <w:rFonts w:cstheme="minorHAnsi"/>
          <w:sz w:val="24"/>
          <w:szCs w:val="24"/>
        </w:rPr>
        <w:t>. Phone: 631-</w:t>
      </w:r>
      <w:r w:rsidR="00676F76" w:rsidRPr="008221CB">
        <w:rPr>
          <w:rFonts w:cstheme="minorHAnsi"/>
          <w:sz w:val="24"/>
          <w:szCs w:val="24"/>
        </w:rPr>
        <w:t xml:space="preserve">632-6748; email: </w:t>
      </w:r>
      <w:r>
        <w:rPr>
          <w:rFonts w:cstheme="minorHAnsi"/>
          <w:sz w:val="24"/>
          <w:szCs w:val="24"/>
        </w:rPr>
        <w:t>sasc@</w:t>
      </w:r>
      <w:r w:rsidR="00676F76" w:rsidRPr="008221CB">
        <w:rPr>
          <w:rFonts w:cstheme="minorHAnsi"/>
          <w:sz w:val="24"/>
          <w:szCs w:val="24"/>
        </w:rPr>
        <w:t xml:space="preserve">stonybrook.edu; </w:t>
      </w:r>
      <w:hyperlink r:id="rId32" w:history="1">
        <w:r>
          <w:rPr>
            <w:rStyle w:val="Hyperlink"/>
          </w:rPr>
          <w:t>https://www.stonybrook.edu/sasc/</w:t>
        </w:r>
      </w:hyperlink>
    </w:p>
    <w:p w14:paraId="438912FD" w14:textId="77777777" w:rsidR="0094271F" w:rsidRDefault="0094271F" w:rsidP="0094271F">
      <w:pPr>
        <w:rPr>
          <w:rFonts w:cstheme="minorHAnsi"/>
          <w:sz w:val="24"/>
          <w:szCs w:val="24"/>
        </w:rPr>
      </w:pPr>
      <w:r w:rsidRPr="008221CB">
        <w:rPr>
          <w:rFonts w:cstheme="minorHAnsi"/>
          <w:sz w:val="24"/>
          <w:szCs w:val="24"/>
        </w:rPr>
        <w:t>Support for Online Learning</w:t>
      </w:r>
      <w:r>
        <w:rPr>
          <w:rFonts w:cstheme="minorHAnsi"/>
          <w:sz w:val="24"/>
          <w:szCs w:val="24"/>
        </w:rPr>
        <w:t>:</w:t>
      </w:r>
      <w:r w:rsidRPr="008221CB">
        <w:rPr>
          <w:rFonts w:cstheme="minorHAnsi"/>
          <w:sz w:val="24"/>
          <w:szCs w:val="24"/>
        </w:rPr>
        <w:t xml:space="preserve"> </w:t>
      </w:r>
      <w:hyperlink r:id="rId33" w:history="1">
        <w:r>
          <w:rPr>
            <w:rStyle w:val="Hyperlink"/>
          </w:rPr>
          <w:t>https://www.stonybrook.edu/online/</w:t>
        </w:r>
      </w:hyperlink>
    </w:p>
    <w:p w14:paraId="04B7BE85" w14:textId="34B97480" w:rsidR="00676F76" w:rsidRDefault="00676F76" w:rsidP="00EE13AE">
      <w:pPr>
        <w:rPr>
          <w:rStyle w:val="Hyperlink"/>
          <w:rFonts w:cstheme="minorHAnsi"/>
          <w:sz w:val="24"/>
          <w:szCs w:val="24"/>
        </w:rPr>
      </w:pPr>
      <w:r w:rsidRPr="008221CB">
        <w:rPr>
          <w:rFonts w:cstheme="minorHAnsi"/>
          <w:sz w:val="24"/>
          <w:szCs w:val="24"/>
        </w:rPr>
        <w:t>Writing Center</w:t>
      </w:r>
      <w:r w:rsidR="000E744F">
        <w:rPr>
          <w:rFonts w:cstheme="minorHAnsi"/>
          <w:sz w:val="24"/>
          <w:szCs w:val="24"/>
        </w:rPr>
        <w:t xml:space="preserve">: </w:t>
      </w:r>
      <w:r w:rsidRPr="008221CB">
        <w:rPr>
          <w:rFonts w:cstheme="minorHAnsi"/>
          <w:sz w:val="24"/>
          <w:szCs w:val="24"/>
        </w:rPr>
        <w:t xml:space="preserve">Students are able to schedule face-to-face and online appointments. </w:t>
      </w:r>
      <w:hyperlink r:id="rId34" w:history="1">
        <w:r w:rsidR="00C11B75" w:rsidRPr="00B74FC2">
          <w:rPr>
            <w:rStyle w:val="Hyperlink"/>
            <w:rFonts w:cstheme="minorHAnsi"/>
            <w:sz w:val="24"/>
            <w:szCs w:val="24"/>
          </w:rPr>
          <w:t>https://www.stonybrook.edu/writingcenter/</w:t>
        </w:r>
      </w:hyperlink>
      <w:bookmarkEnd w:id="12"/>
    </w:p>
    <w:p w14:paraId="7E428F0F" w14:textId="5A772709" w:rsidR="00DE321D" w:rsidRDefault="00DE321D" w:rsidP="00EE13AE">
      <w:pPr>
        <w:rPr>
          <w:rFonts w:cstheme="minorHAnsi"/>
          <w:sz w:val="24"/>
          <w:szCs w:val="24"/>
        </w:rPr>
      </w:pPr>
    </w:p>
    <w:p w14:paraId="28217663" w14:textId="77777777" w:rsidR="00DE321D" w:rsidRDefault="00DE321D" w:rsidP="00EE13AE">
      <w:pPr>
        <w:rPr>
          <w:rFonts w:cstheme="minorHAnsi"/>
          <w:sz w:val="24"/>
          <w:szCs w:val="24"/>
        </w:rPr>
      </w:pPr>
    </w:p>
    <w:sectPr w:rsidR="00DE321D" w:rsidSect="00676F76">
      <w:headerReference w:type="default"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2D36" w14:textId="77777777" w:rsidR="00543160" w:rsidRDefault="00543160" w:rsidP="00676F76">
      <w:pPr>
        <w:spacing w:after="0" w:line="240" w:lineRule="auto"/>
      </w:pPr>
      <w:r>
        <w:separator/>
      </w:r>
    </w:p>
  </w:endnote>
  <w:endnote w:type="continuationSeparator" w:id="0">
    <w:p w14:paraId="400083FA" w14:textId="77777777" w:rsidR="00543160" w:rsidRDefault="00543160" w:rsidP="0067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02115"/>
      <w:docPartObj>
        <w:docPartGallery w:val="Page Numbers (Bottom of Page)"/>
        <w:docPartUnique/>
      </w:docPartObj>
    </w:sdtPr>
    <w:sdtEndPr>
      <w:rPr>
        <w:noProof/>
      </w:rPr>
    </w:sdtEndPr>
    <w:sdtContent>
      <w:p w14:paraId="5A33536E" w14:textId="6D77CFA9" w:rsidR="005E263B" w:rsidRDefault="005E263B">
        <w:pPr>
          <w:pStyle w:val="Footer"/>
          <w:jc w:val="right"/>
        </w:pPr>
        <w:r>
          <w:fldChar w:fldCharType="begin"/>
        </w:r>
        <w:r>
          <w:instrText xml:space="preserve"> PAGE   \* MERGEFORMAT </w:instrText>
        </w:r>
        <w:r>
          <w:fldChar w:fldCharType="separate"/>
        </w:r>
        <w:r w:rsidR="00FF1D87">
          <w:rPr>
            <w:noProof/>
          </w:rPr>
          <w:t>6</w:t>
        </w:r>
        <w:r>
          <w:rPr>
            <w:noProof/>
          </w:rPr>
          <w:fldChar w:fldCharType="end"/>
        </w:r>
      </w:p>
    </w:sdtContent>
  </w:sdt>
  <w:p w14:paraId="36C54777" w14:textId="77777777" w:rsidR="005E263B" w:rsidRDefault="005E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EA29" w14:textId="4D2F0BD5" w:rsidR="00676F76" w:rsidRDefault="00676F76">
    <w:pPr>
      <w:pStyle w:val="Foote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9A4A" w14:textId="77777777" w:rsidR="00543160" w:rsidRDefault="00543160" w:rsidP="00676F76">
      <w:pPr>
        <w:spacing w:after="0" w:line="240" w:lineRule="auto"/>
      </w:pPr>
      <w:r>
        <w:separator/>
      </w:r>
    </w:p>
  </w:footnote>
  <w:footnote w:type="continuationSeparator" w:id="0">
    <w:p w14:paraId="2A7C68D1" w14:textId="77777777" w:rsidR="00543160" w:rsidRDefault="00543160" w:rsidP="0067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1915" w14:textId="77777777" w:rsidR="00A35F98" w:rsidRDefault="00A35F98" w:rsidP="00676F76">
    <w:pPr>
      <w:pStyle w:val="Header"/>
      <w:jc w:val="center"/>
      <w:rPr>
        <w:b/>
        <w:noProof/>
      </w:rPr>
    </w:pPr>
  </w:p>
  <w:p w14:paraId="27398C9D" w14:textId="77777777" w:rsidR="00A35F98" w:rsidRDefault="00A35F98" w:rsidP="00676F76">
    <w:pPr>
      <w:pStyle w:val="Header"/>
      <w:jc w:val="center"/>
      <w:rPr>
        <w:b/>
        <w:noProof/>
      </w:rPr>
    </w:pPr>
  </w:p>
  <w:p w14:paraId="481977A3" w14:textId="3844172B" w:rsidR="00676F76" w:rsidRDefault="00676F76" w:rsidP="00676F76">
    <w:pPr>
      <w:pStyle w:val="Header"/>
      <w:jc w:val="center"/>
    </w:pPr>
    <w:r>
      <w:rPr>
        <w:b/>
        <w:noProof/>
      </w:rPr>
      <w:t>Course Number/Name</w:t>
    </w:r>
    <w:r w:rsidR="005E263B">
      <w:rPr>
        <w:b/>
        <w:noProof/>
      </w:rPr>
      <w:tab/>
    </w:r>
    <w:r w:rsidR="005E263B">
      <w:rPr>
        <w:b/>
        <w:noProof/>
      </w:rPr>
      <w:tab/>
      <w:t>S</w:t>
    </w:r>
    <w:r>
      <w:rPr>
        <w:b/>
        <w:noProof/>
      </w:rPr>
      <w:t xml:space="preserve">emester </w:t>
    </w:r>
    <w:r>
      <w:rPr>
        <w:b/>
        <w:noProof/>
      </w:rPr>
      <w:tab/>
    </w:r>
    <w:r>
      <w:rPr>
        <w:b/>
        <w:noProof/>
      </w:rPr>
      <w:tab/>
    </w:r>
  </w:p>
  <w:p w14:paraId="5CFED45F" w14:textId="1E599E09" w:rsidR="00676F76" w:rsidRDefault="00676F76" w:rsidP="00676F7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1415" w14:textId="78D2009A" w:rsidR="00676F76" w:rsidRDefault="00676F76" w:rsidP="00676F76">
    <w:pPr>
      <w:pStyle w:val="Header"/>
      <w:jc w:val="center"/>
    </w:pPr>
    <w:r>
      <w:rPr>
        <w:b/>
        <w:noProof/>
      </w:rPr>
      <w:drawing>
        <wp:inline distT="0" distB="0" distL="0" distR="0" wp14:anchorId="5789DC87" wp14:editId="5EDDFB30">
          <wp:extent cx="3325091" cy="63296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5091" cy="632969"/>
                  </a:xfrm>
                  <a:prstGeom prst="rect">
                    <a:avLst/>
                  </a:prstGeom>
                  <a:ln/>
                </pic:spPr>
              </pic:pic>
            </a:graphicData>
          </a:graphic>
        </wp:inline>
      </w:drawing>
    </w:r>
  </w:p>
  <w:p w14:paraId="1BEF4A3A" w14:textId="111AB9C6" w:rsidR="00965732" w:rsidRDefault="00965732" w:rsidP="000332F1">
    <w:pPr>
      <w:pStyle w:val="Header"/>
      <w:jc w:val="center"/>
      <w:rPr>
        <w:color w:val="FF0000"/>
        <w:sz w:val="24"/>
        <w:szCs w:val="24"/>
      </w:rPr>
    </w:pPr>
  </w:p>
  <w:p w14:paraId="4994D53C" w14:textId="77777777" w:rsidR="000332F1" w:rsidRPr="000332F1" w:rsidRDefault="000332F1" w:rsidP="000332F1">
    <w:pPr>
      <w:spacing w:after="0" w:line="240" w:lineRule="auto"/>
      <w:jc w:val="center"/>
      <w:rPr>
        <w:rFonts w:ascii="Times New Roman" w:eastAsia="Times New Roman" w:hAnsi="Times New Roman" w:cs="Times New Roman"/>
        <w:b/>
        <w:sz w:val="32"/>
        <w:szCs w:val="32"/>
      </w:rPr>
    </w:pPr>
    <w:r w:rsidRPr="000332F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FF47841" wp14:editId="60B65643">
          <wp:simplePos x="0" y="0"/>
          <wp:positionH relativeFrom="column">
            <wp:posOffset>-781050</wp:posOffset>
          </wp:positionH>
          <wp:positionV relativeFrom="paragraph">
            <wp:posOffset>-737870</wp:posOffset>
          </wp:positionV>
          <wp:extent cx="1148080"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2F1">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14:anchorId="4E1843E5" wp14:editId="13F19630">
          <wp:simplePos x="0" y="0"/>
          <wp:positionH relativeFrom="column">
            <wp:posOffset>5414645</wp:posOffset>
          </wp:positionH>
          <wp:positionV relativeFrom="paragraph">
            <wp:posOffset>-699770</wp:posOffset>
          </wp:positionV>
          <wp:extent cx="1400175" cy="1000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1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2F1">
      <w:rPr>
        <w:rFonts w:ascii="Times New Roman" w:eastAsia="Times New Roman" w:hAnsi="Times New Roman" w:cs="Times New Roman"/>
        <w:b/>
        <w:sz w:val="32"/>
        <w:szCs w:val="32"/>
      </w:rPr>
      <w:t>Current Topics in World Climate and Atmosphere</w:t>
    </w:r>
  </w:p>
  <w:p w14:paraId="6DC53C3B" w14:textId="77777777" w:rsidR="000332F1" w:rsidRPr="000332F1" w:rsidRDefault="000332F1" w:rsidP="000332F1">
    <w:pPr>
      <w:spacing w:after="0" w:line="240" w:lineRule="auto"/>
      <w:jc w:val="center"/>
      <w:rPr>
        <w:rFonts w:ascii="Times New Roman" w:eastAsia="Times New Roman" w:hAnsi="Times New Roman" w:cs="Times New Roman"/>
        <w:sz w:val="28"/>
        <w:szCs w:val="28"/>
      </w:rPr>
    </w:pPr>
    <w:r w:rsidRPr="000332F1">
      <w:rPr>
        <w:rFonts w:ascii="Times New Roman" w:eastAsia="Times New Roman" w:hAnsi="Times New Roman" w:cs="Times New Roman"/>
        <w:sz w:val="28"/>
        <w:szCs w:val="28"/>
      </w:rPr>
      <w:t>ATM-237 and PHY-237 Section 01</w:t>
    </w:r>
  </w:p>
  <w:p w14:paraId="42A490AE" w14:textId="77777777" w:rsidR="000332F1" w:rsidRPr="000332F1" w:rsidRDefault="000332F1" w:rsidP="000332F1">
    <w:pPr>
      <w:spacing w:after="0" w:line="240" w:lineRule="auto"/>
      <w:jc w:val="center"/>
      <w:rPr>
        <w:rFonts w:ascii="Times New Roman" w:eastAsia="Times New Roman" w:hAnsi="Times New Roman" w:cs="Times New Roman"/>
        <w:sz w:val="28"/>
        <w:szCs w:val="28"/>
      </w:rPr>
    </w:pPr>
    <w:r w:rsidRPr="000332F1">
      <w:rPr>
        <w:rFonts w:ascii="Times New Roman" w:eastAsia="Times New Roman" w:hAnsi="Times New Roman" w:cs="Times New Roman"/>
        <w:sz w:val="28"/>
        <w:szCs w:val="28"/>
      </w:rPr>
      <w:t>Tuesdays and Thursdays, 11:30 a.m. – 12:50 p.m.</w:t>
    </w:r>
  </w:p>
  <w:p w14:paraId="3E4F36C2" w14:textId="7A914A74" w:rsidR="000332F1" w:rsidRPr="000332F1" w:rsidRDefault="000332F1" w:rsidP="000332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Spring 202</w:t>
    </w:r>
    <w:r w:rsidR="0064424F">
      <w:rPr>
        <w:rFonts w:ascii="Times New Roman" w:eastAsia="Times New Roman" w:hAnsi="Times New Roman" w:cs="Times New Roman"/>
        <w:sz w:val="28"/>
        <w:szCs w:val="28"/>
      </w:rPr>
      <w:t>3</w:t>
    </w:r>
  </w:p>
  <w:p w14:paraId="4955A770" w14:textId="2DF25E37" w:rsidR="000332F1" w:rsidRDefault="000332F1" w:rsidP="000332F1">
    <w:pPr>
      <w:pStyle w:val="Header"/>
      <w:jc w:val="center"/>
      <w:rPr>
        <w:color w:val="FF0000"/>
        <w:sz w:val="24"/>
        <w:szCs w:val="24"/>
      </w:rPr>
    </w:pPr>
  </w:p>
  <w:p w14:paraId="46152C96" w14:textId="77777777" w:rsidR="000332F1" w:rsidRPr="000332F1" w:rsidRDefault="000332F1" w:rsidP="000332F1">
    <w:pPr>
      <w:pStyle w:val="Header"/>
      <w:jc w:val="center"/>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0E"/>
    <w:multiLevelType w:val="hybridMultilevel"/>
    <w:tmpl w:val="4176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43CA"/>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9044A2"/>
    <w:multiLevelType w:val="hybridMultilevel"/>
    <w:tmpl w:val="8A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31"/>
    <w:multiLevelType w:val="hybridMultilevel"/>
    <w:tmpl w:val="7FF6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6435"/>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D3057C"/>
    <w:multiLevelType w:val="hybridMultilevel"/>
    <w:tmpl w:val="4534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F76"/>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561A79"/>
    <w:multiLevelType w:val="hybridMultilevel"/>
    <w:tmpl w:val="FC16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101C8"/>
    <w:multiLevelType w:val="hybridMultilevel"/>
    <w:tmpl w:val="1A605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037CA"/>
    <w:multiLevelType w:val="hybridMultilevel"/>
    <w:tmpl w:val="080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1B89"/>
    <w:multiLevelType w:val="hybridMultilevel"/>
    <w:tmpl w:val="3A4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B3638"/>
    <w:multiLevelType w:val="hybridMultilevel"/>
    <w:tmpl w:val="878C7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424624"/>
    <w:multiLevelType w:val="hybridMultilevel"/>
    <w:tmpl w:val="095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C635A"/>
    <w:multiLevelType w:val="hybridMultilevel"/>
    <w:tmpl w:val="8F84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C51C2"/>
    <w:multiLevelType w:val="hybridMultilevel"/>
    <w:tmpl w:val="85D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341F5"/>
    <w:multiLevelType w:val="hybridMultilevel"/>
    <w:tmpl w:val="46328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D34F2"/>
    <w:multiLevelType w:val="hybridMultilevel"/>
    <w:tmpl w:val="B93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50BEB"/>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8D709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A9711E7"/>
    <w:multiLevelType w:val="hybridMultilevel"/>
    <w:tmpl w:val="050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36AF8"/>
    <w:multiLevelType w:val="hybridMultilevel"/>
    <w:tmpl w:val="EF86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E5BFE"/>
    <w:multiLevelType w:val="hybridMultilevel"/>
    <w:tmpl w:val="DF7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0E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E9A4AC6"/>
    <w:multiLevelType w:val="hybridMultilevel"/>
    <w:tmpl w:val="F372240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4B14E2"/>
    <w:multiLevelType w:val="hybridMultilevel"/>
    <w:tmpl w:val="A37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D45B0"/>
    <w:multiLevelType w:val="hybridMultilevel"/>
    <w:tmpl w:val="7EC2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574805">
    <w:abstractNumId w:val="7"/>
  </w:num>
  <w:num w:numId="2" w16cid:durableId="449280633">
    <w:abstractNumId w:val="3"/>
  </w:num>
  <w:num w:numId="3" w16cid:durableId="193276010">
    <w:abstractNumId w:val="2"/>
  </w:num>
  <w:num w:numId="4" w16cid:durableId="1381203509">
    <w:abstractNumId w:val="25"/>
  </w:num>
  <w:num w:numId="5" w16cid:durableId="1451784140">
    <w:abstractNumId w:val="5"/>
  </w:num>
  <w:num w:numId="6" w16cid:durableId="1212114023">
    <w:abstractNumId w:val="11"/>
  </w:num>
  <w:num w:numId="7" w16cid:durableId="320738264">
    <w:abstractNumId w:val="24"/>
  </w:num>
  <w:num w:numId="8" w16cid:durableId="473181582">
    <w:abstractNumId w:val="22"/>
  </w:num>
  <w:num w:numId="9" w16cid:durableId="1885750489">
    <w:abstractNumId w:val="18"/>
  </w:num>
  <w:num w:numId="10" w16cid:durableId="600454485">
    <w:abstractNumId w:val="6"/>
  </w:num>
  <w:num w:numId="11" w16cid:durableId="610017863">
    <w:abstractNumId w:val="17"/>
  </w:num>
  <w:num w:numId="12" w16cid:durableId="1102799388">
    <w:abstractNumId w:val="4"/>
  </w:num>
  <w:num w:numId="13" w16cid:durableId="1279796889">
    <w:abstractNumId w:val="1"/>
  </w:num>
  <w:num w:numId="14" w16cid:durableId="365763451">
    <w:abstractNumId w:val="12"/>
  </w:num>
  <w:num w:numId="15" w16cid:durableId="169298229">
    <w:abstractNumId w:val="0"/>
  </w:num>
  <w:num w:numId="16" w16cid:durableId="2063865635">
    <w:abstractNumId w:val="20"/>
  </w:num>
  <w:num w:numId="17" w16cid:durableId="195386416">
    <w:abstractNumId w:val="16"/>
  </w:num>
  <w:num w:numId="18" w16cid:durableId="356127303">
    <w:abstractNumId w:val="14"/>
  </w:num>
  <w:num w:numId="19" w16cid:durableId="1621184513">
    <w:abstractNumId w:val="13"/>
  </w:num>
  <w:num w:numId="20" w16cid:durableId="466897225">
    <w:abstractNumId w:val="15"/>
  </w:num>
  <w:num w:numId="21" w16cid:durableId="116726564">
    <w:abstractNumId w:val="9"/>
  </w:num>
  <w:num w:numId="22" w16cid:durableId="667288130">
    <w:abstractNumId w:val="19"/>
  </w:num>
  <w:num w:numId="23" w16cid:durableId="1173641644">
    <w:abstractNumId w:val="21"/>
  </w:num>
  <w:num w:numId="24" w16cid:durableId="1611742859">
    <w:abstractNumId w:val="10"/>
  </w:num>
  <w:num w:numId="25" w16cid:durableId="1840807911">
    <w:abstractNumId w:val="8"/>
  </w:num>
  <w:num w:numId="26" w16cid:durableId="1242834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76"/>
    <w:rsid w:val="00022F77"/>
    <w:rsid w:val="00024B36"/>
    <w:rsid w:val="00027E4F"/>
    <w:rsid w:val="000332F1"/>
    <w:rsid w:val="000362F2"/>
    <w:rsid w:val="00057EC1"/>
    <w:rsid w:val="00063B46"/>
    <w:rsid w:val="000874EF"/>
    <w:rsid w:val="000C100B"/>
    <w:rsid w:val="000C14BA"/>
    <w:rsid w:val="000D509F"/>
    <w:rsid w:val="000E3F68"/>
    <w:rsid w:val="000E744F"/>
    <w:rsid w:val="000E758E"/>
    <w:rsid w:val="00101A45"/>
    <w:rsid w:val="001226F1"/>
    <w:rsid w:val="00146FBD"/>
    <w:rsid w:val="0015431A"/>
    <w:rsid w:val="001626A0"/>
    <w:rsid w:val="0017410D"/>
    <w:rsid w:val="001A0343"/>
    <w:rsid w:val="001A1B6A"/>
    <w:rsid w:val="001B702B"/>
    <w:rsid w:val="001C0BA0"/>
    <w:rsid w:val="001C0EE6"/>
    <w:rsid w:val="001C3635"/>
    <w:rsid w:val="001D7EBF"/>
    <w:rsid w:val="001F1630"/>
    <w:rsid w:val="001F4AC5"/>
    <w:rsid w:val="002222D4"/>
    <w:rsid w:val="002231C0"/>
    <w:rsid w:val="00234B10"/>
    <w:rsid w:val="00246946"/>
    <w:rsid w:val="002731CB"/>
    <w:rsid w:val="0029704E"/>
    <w:rsid w:val="002A41CD"/>
    <w:rsid w:val="002B3685"/>
    <w:rsid w:val="002F05A1"/>
    <w:rsid w:val="003018C6"/>
    <w:rsid w:val="00336709"/>
    <w:rsid w:val="00343EB5"/>
    <w:rsid w:val="00355398"/>
    <w:rsid w:val="003556B5"/>
    <w:rsid w:val="00370A17"/>
    <w:rsid w:val="003A0C85"/>
    <w:rsid w:val="003A3225"/>
    <w:rsid w:val="003A65DA"/>
    <w:rsid w:val="003B3D5B"/>
    <w:rsid w:val="003B4731"/>
    <w:rsid w:val="003D331D"/>
    <w:rsid w:val="003D760A"/>
    <w:rsid w:val="003E7E28"/>
    <w:rsid w:val="004164AD"/>
    <w:rsid w:val="00421076"/>
    <w:rsid w:val="00432CDF"/>
    <w:rsid w:val="00441390"/>
    <w:rsid w:val="0045073E"/>
    <w:rsid w:val="00451357"/>
    <w:rsid w:val="00461A52"/>
    <w:rsid w:val="00480478"/>
    <w:rsid w:val="004914E2"/>
    <w:rsid w:val="004A5114"/>
    <w:rsid w:val="004B644F"/>
    <w:rsid w:val="004C09E2"/>
    <w:rsid w:val="004C52E0"/>
    <w:rsid w:val="00524348"/>
    <w:rsid w:val="005301EE"/>
    <w:rsid w:val="00537861"/>
    <w:rsid w:val="00537FCE"/>
    <w:rsid w:val="00543160"/>
    <w:rsid w:val="005522E3"/>
    <w:rsid w:val="00563A05"/>
    <w:rsid w:val="005A3D0C"/>
    <w:rsid w:val="005A6A42"/>
    <w:rsid w:val="005C3FDF"/>
    <w:rsid w:val="005C5920"/>
    <w:rsid w:val="005D17F1"/>
    <w:rsid w:val="005E263B"/>
    <w:rsid w:val="005E35DF"/>
    <w:rsid w:val="005F7396"/>
    <w:rsid w:val="006217D8"/>
    <w:rsid w:val="0062687E"/>
    <w:rsid w:val="00631460"/>
    <w:rsid w:val="00632789"/>
    <w:rsid w:val="006433D6"/>
    <w:rsid w:val="0064424F"/>
    <w:rsid w:val="006522D2"/>
    <w:rsid w:val="00676F76"/>
    <w:rsid w:val="00692079"/>
    <w:rsid w:val="0069421E"/>
    <w:rsid w:val="006B187B"/>
    <w:rsid w:val="006C150D"/>
    <w:rsid w:val="006D583C"/>
    <w:rsid w:val="006D664F"/>
    <w:rsid w:val="006D7FEE"/>
    <w:rsid w:val="006E0198"/>
    <w:rsid w:val="006E0BB3"/>
    <w:rsid w:val="006F0630"/>
    <w:rsid w:val="006F2154"/>
    <w:rsid w:val="006F3A73"/>
    <w:rsid w:val="006F765C"/>
    <w:rsid w:val="00732C4E"/>
    <w:rsid w:val="00772B55"/>
    <w:rsid w:val="007852B2"/>
    <w:rsid w:val="007B3119"/>
    <w:rsid w:val="007E53A4"/>
    <w:rsid w:val="007F5406"/>
    <w:rsid w:val="0080280F"/>
    <w:rsid w:val="008221CB"/>
    <w:rsid w:val="008604F6"/>
    <w:rsid w:val="008652C9"/>
    <w:rsid w:val="008930EE"/>
    <w:rsid w:val="008D1260"/>
    <w:rsid w:val="008E3BD3"/>
    <w:rsid w:val="008F76AE"/>
    <w:rsid w:val="00902A21"/>
    <w:rsid w:val="0092250F"/>
    <w:rsid w:val="009375C0"/>
    <w:rsid w:val="0094271F"/>
    <w:rsid w:val="00946FB1"/>
    <w:rsid w:val="0095171A"/>
    <w:rsid w:val="00965732"/>
    <w:rsid w:val="00981058"/>
    <w:rsid w:val="00983FC4"/>
    <w:rsid w:val="009926C4"/>
    <w:rsid w:val="009A071A"/>
    <w:rsid w:val="009A51B5"/>
    <w:rsid w:val="009B5976"/>
    <w:rsid w:val="009D1DD8"/>
    <w:rsid w:val="009D2591"/>
    <w:rsid w:val="009D4FEB"/>
    <w:rsid w:val="009E1DFE"/>
    <w:rsid w:val="009E455A"/>
    <w:rsid w:val="009E757D"/>
    <w:rsid w:val="009F4244"/>
    <w:rsid w:val="009F4415"/>
    <w:rsid w:val="00A07785"/>
    <w:rsid w:val="00A113A7"/>
    <w:rsid w:val="00A22E9A"/>
    <w:rsid w:val="00A26A3C"/>
    <w:rsid w:val="00A35F98"/>
    <w:rsid w:val="00A407D7"/>
    <w:rsid w:val="00A5374E"/>
    <w:rsid w:val="00A61958"/>
    <w:rsid w:val="00A61FA2"/>
    <w:rsid w:val="00A67082"/>
    <w:rsid w:val="00A75FCB"/>
    <w:rsid w:val="00A77040"/>
    <w:rsid w:val="00A80E3E"/>
    <w:rsid w:val="00A815F4"/>
    <w:rsid w:val="00A87087"/>
    <w:rsid w:val="00A913BE"/>
    <w:rsid w:val="00AB50C4"/>
    <w:rsid w:val="00AB6F41"/>
    <w:rsid w:val="00AE0A39"/>
    <w:rsid w:val="00AE1714"/>
    <w:rsid w:val="00AE32E7"/>
    <w:rsid w:val="00AF3FBD"/>
    <w:rsid w:val="00AF6823"/>
    <w:rsid w:val="00B16A11"/>
    <w:rsid w:val="00B26D73"/>
    <w:rsid w:val="00B27173"/>
    <w:rsid w:val="00B304F9"/>
    <w:rsid w:val="00B41FBD"/>
    <w:rsid w:val="00B71507"/>
    <w:rsid w:val="00B7712E"/>
    <w:rsid w:val="00B819A3"/>
    <w:rsid w:val="00B92376"/>
    <w:rsid w:val="00B949FB"/>
    <w:rsid w:val="00B95C3E"/>
    <w:rsid w:val="00B970D5"/>
    <w:rsid w:val="00BC5D11"/>
    <w:rsid w:val="00BD7D91"/>
    <w:rsid w:val="00C00B70"/>
    <w:rsid w:val="00C11B75"/>
    <w:rsid w:val="00C12C45"/>
    <w:rsid w:val="00C17F98"/>
    <w:rsid w:val="00C32E8E"/>
    <w:rsid w:val="00C373EA"/>
    <w:rsid w:val="00C463FC"/>
    <w:rsid w:val="00C61737"/>
    <w:rsid w:val="00C715FF"/>
    <w:rsid w:val="00C7767E"/>
    <w:rsid w:val="00C92319"/>
    <w:rsid w:val="00C967FD"/>
    <w:rsid w:val="00CA51FA"/>
    <w:rsid w:val="00CB7BFE"/>
    <w:rsid w:val="00CC3B4A"/>
    <w:rsid w:val="00CC5D65"/>
    <w:rsid w:val="00CD04DD"/>
    <w:rsid w:val="00CD0D50"/>
    <w:rsid w:val="00CD1B70"/>
    <w:rsid w:val="00CF63B1"/>
    <w:rsid w:val="00D11846"/>
    <w:rsid w:val="00D1345F"/>
    <w:rsid w:val="00D27797"/>
    <w:rsid w:val="00D50DB7"/>
    <w:rsid w:val="00D51F0A"/>
    <w:rsid w:val="00D63DF9"/>
    <w:rsid w:val="00D71E5C"/>
    <w:rsid w:val="00D80519"/>
    <w:rsid w:val="00DA26E5"/>
    <w:rsid w:val="00DB2A97"/>
    <w:rsid w:val="00DC1490"/>
    <w:rsid w:val="00DC25BF"/>
    <w:rsid w:val="00DC31B0"/>
    <w:rsid w:val="00DE321D"/>
    <w:rsid w:val="00DE5E11"/>
    <w:rsid w:val="00DE60D7"/>
    <w:rsid w:val="00DF5A13"/>
    <w:rsid w:val="00E32705"/>
    <w:rsid w:val="00E40A2F"/>
    <w:rsid w:val="00E41EA1"/>
    <w:rsid w:val="00E50363"/>
    <w:rsid w:val="00E67675"/>
    <w:rsid w:val="00E959D7"/>
    <w:rsid w:val="00EA5409"/>
    <w:rsid w:val="00EB1028"/>
    <w:rsid w:val="00EB41DE"/>
    <w:rsid w:val="00ED7ADB"/>
    <w:rsid w:val="00EE13AE"/>
    <w:rsid w:val="00EF64B6"/>
    <w:rsid w:val="00F023F8"/>
    <w:rsid w:val="00F17A1F"/>
    <w:rsid w:val="00F2536C"/>
    <w:rsid w:val="00F630D8"/>
    <w:rsid w:val="00F739E4"/>
    <w:rsid w:val="00F778FF"/>
    <w:rsid w:val="00F80633"/>
    <w:rsid w:val="00F84791"/>
    <w:rsid w:val="00FA2C3B"/>
    <w:rsid w:val="00FB4057"/>
    <w:rsid w:val="00FB47D9"/>
    <w:rsid w:val="00FD195A"/>
    <w:rsid w:val="00FD53F6"/>
    <w:rsid w:val="00FD585A"/>
    <w:rsid w:val="00FE6C98"/>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67CA"/>
  <w15:chartTrackingRefBased/>
  <w15:docId w15:val="{CEAED302-E54D-4273-A93F-5FC4DC8D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7ADB"/>
    <w:pPr>
      <w:keepNext/>
      <w:keepLines/>
      <w:spacing w:after="0" w:line="240" w:lineRule="auto"/>
      <w:ind w:left="72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76"/>
  </w:style>
  <w:style w:type="paragraph" w:styleId="Footer">
    <w:name w:val="footer"/>
    <w:basedOn w:val="Normal"/>
    <w:link w:val="FooterChar"/>
    <w:uiPriority w:val="99"/>
    <w:unhideWhenUsed/>
    <w:rsid w:val="00676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76"/>
  </w:style>
  <w:style w:type="paragraph" w:styleId="NoSpacing">
    <w:name w:val="No Spacing"/>
    <w:uiPriority w:val="1"/>
    <w:qFormat/>
    <w:rsid w:val="005E263B"/>
    <w:pPr>
      <w:spacing w:after="0" w:line="240" w:lineRule="auto"/>
    </w:pPr>
  </w:style>
  <w:style w:type="character" w:styleId="Hyperlink">
    <w:name w:val="Hyperlink"/>
    <w:basedOn w:val="DefaultParagraphFont"/>
    <w:uiPriority w:val="99"/>
    <w:unhideWhenUsed/>
    <w:rsid w:val="002231C0"/>
    <w:rPr>
      <w:color w:val="0563C1" w:themeColor="hyperlink"/>
      <w:u w:val="single"/>
    </w:rPr>
  </w:style>
  <w:style w:type="character" w:customStyle="1" w:styleId="UnresolvedMention1">
    <w:name w:val="Unresolved Mention1"/>
    <w:basedOn w:val="DefaultParagraphFont"/>
    <w:uiPriority w:val="99"/>
    <w:semiHidden/>
    <w:unhideWhenUsed/>
    <w:rsid w:val="002231C0"/>
    <w:rPr>
      <w:color w:val="605E5C"/>
      <w:shd w:val="clear" w:color="auto" w:fill="E1DFDD"/>
    </w:rPr>
  </w:style>
  <w:style w:type="paragraph" w:styleId="ListParagraph">
    <w:name w:val="List Paragraph"/>
    <w:basedOn w:val="Normal"/>
    <w:uiPriority w:val="34"/>
    <w:qFormat/>
    <w:rsid w:val="0029704E"/>
    <w:pPr>
      <w:ind w:left="720"/>
      <w:contextualSpacing/>
    </w:pPr>
  </w:style>
  <w:style w:type="table" w:styleId="TableGrid">
    <w:name w:val="Table Grid"/>
    <w:basedOn w:val="TableNormal"/>
    <w:uiPriority w:val="59"/>
    <w:rsid w:val="0003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B7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1B75"/>
    <w:rPr>
      <w:color w:val="954F72" w:themeColor="followedHyperlink"/>
      <w:u w:val="single"/>
    </w:rPr>
  </w:style>
  <w:style w:type="character" w:styleId="CommentReference">
    <w:name w:val="annotation reference"/>
    <w:basedOn w:val="DefaultParagraphFont"/>
    <w:uiPriority w:val="99"/>
    <w:semiHidden/>
    <w:unhideWhenUsed/>
    <w:rsid w:val="00EF64B6"/>
    <w:rPr>
      <w:sz w:val="16"/>
      <w:szCs w:val="16"/>
    </w:rPr>
  </w:style>
  <w:style w:type="paragraph" w:styleId="CommentText">
    <w:name w:val="annotation text"/>
    <w:basedOn w:val="Normal"/>
    <w:link w:val="CommentTextChar"/>
    <w:uiPriority w:val="99"/>
    <w:semiHidden/>
    <w:unhideWhenUsed/>
    <w:rsid w:val="00EF64B6"/>
    <w:pPr>
      <w:spacing w:line="240" w:lineRule="auto"/>
    </w:pPr>
    <w:rPr>
      <w:sz w:val="20"/>
      <w:szCs w:val="20"/>
    </w:rPr>
  </w:style>
  <w:style w:type="character" w:customStyle="1" w:styleId="CommentTextChar">
    <w:name w:val="Comment Text Char"/>
    <w:basedOn w:val="DefaultParagraphFont"/>
    <w:link w:val="CommentText"/>
    <w:uiPriority w:val="99"/>
    <w:semiHidden/>
    <w:rsid w:val="00EF64B6"/>
    <w:rPr>
      <w:sz w:val="20"/>
      <w:szCs w:val="20"/>
    </w:rPr>
  </w:style>
  <w:style w:type="paragraph" w:styleId="CommentSubject">
    <w:name w:val="annotation subject"/>
    <w:basedOn w:val="CommentText"/>
    <w:next w:val="CommentText"/>
    <w:link w:val="CommentSubjectChar"/>
    <w:uiPriority w:val="99"/>
    <w:semiHidden/>
    <w:unhideWhenUsed/>
    <w:rsid w:val="00EF64B6"/>
    <w:rPr>
      <w:b/>
      <w:bCs/>
    </w:rPr>
  </w:style>
  <w:style w:type="character" w:customStyle="1" w:styleId="CommentSubjectChar">
    <w:name w:val="Comment Subject Char"/>
    <w:basedOn w:val="CommentTextChar"/>
    <w:link w:val="CommentSubject"/>
    <w:uiPriority w:val="99"/>
    <w:semiHidden/>
    <w:rsid w:val="00EF64B6"/>
    <w:rPr>
      <w:b/>
      <w:bCs/>
      <w:sz w:val="20"/>
      <w:szCs w:val="20"/>
    </w:rPr>
  </w:style>
  <w:style w:type="paragraph" w:styleId="BalloonText">
    <w:name w:val="Balloon Text"/>
    <w:basedOn w:val="Normal"/>
    <w:link w:val="BalloonTextChar"/>
    <w:uiPriority w:val="99"/>
    <w:semiHidden/>
    <w:unhideWhenUsed/>
    <w:rsid w:val="00EF64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4B6"/>
    <w:rPr>
      <w:rFonts w:ascii="Times New Roman" w:hAnsi="Times New Roman" w:cs="Times New Roman"/>
      <w:sz w:val="18"/>
      <w:szCs w:val="18"/>
    </w:rPr>
  </w:style>
  <w:style w:type="character" w:customStyle="1" w:styleId="UnresolvedMention2">
    <w:name w:val="Unresolved Mention2"/>
    <w:basedOn w:val="DefaultParagraphFont"/>
    <w:uiPriority w:val="99"/>
    <w:rsid w:val="0045073E"/>
    <w:rPr>
      <w:color w:val="605E5C"/>
      <w:shd w:val="clear" w:color="auto" w:fill="E1DFDD"/>
    </w:rPr>
  </w:style>
  <w:style w:type="character" w:customStyle="1" w:styleId="UnresolvedMention3">
    <w:name w:val="Unresolved Mention3"/>
    <w:basedOn w:val="DefaultParagraphFont"/>
    <w:uiPriority w:val="99"/>
    <w:rsid w:val="00D71E5C"/>
    <w:rPr>
      <w:color w:val="605E5C"/>
      <w:shd w:val="clear" w:color="auto" w:fill="E1DFDD"/>
    </w:rPr>
  </w:style>
  <w:style w:type="character" w:customStyle="1" w:styleId="Heading1Char">
    <w:name w:val="Heading 1 Char"/>
    <w:basedOn w:val="DefaultParagraphFont"/>
    <w:link w:val="Heading1"/>
    <w:rsid w:val="00ED7ADB"/>
    <w:rPr>
      <w:rFonts w:ascii="Times New Roman" w:eastAsia="Times New Roman" w:hAnsi="Times New Roman" w:cs="Times New Roman"/>
      <w:b/>
      <w:color w:val="000000"/>
    </w:rPr>
  </w:style>
  <w:style w:type="character" w:styleId="UnresolvedMention">
    <w:name w:val="Unresolved Mention"/>
    <w:basedOn w:val="DefaultParagraphFont"/>
    <w:uiPriority w:val="99"/>
    <w:semiHidden/>
    <w:unhideWhenUsed/>
    <w:rsid w:val="0063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6817">
      <w:bodyDiv w:val="1"/>
      <w:marLeft w:val="0"/>
      <w:marRight w:val="0"/>
      <w:marTop w:val="0"/>
      <w:marBottom w:val="0"/>
      <w:divBdr>
        <w:top w:val="none" w:sz="0" w:space="0" w:color="auto"/>
        <w:left w:val="none" w:sz="0" w:space="0" w:color="auto"/>
        <w:bottom w:val="none" w:sz="0" w:space="0" w:color="auto"/>
        <w:right w:val="none" w:sz="0" w:space="0" w:color="auto"/>
      </w:divBdr>
    </w:div>
    <w:div w:id="912590006">
      <w:bodyDiv w:val="1"/>
      <w:marLeft w:val="0"/>
      <w:marRight w:val="0"/>
      <w:marTop w:val="0"/>
      <w:marBottom w:val="0"/>
      <w:divBdr>
        <w:top w:val="none" w:sz="0" w:space="0" w:color="auto"/>
        <w:left w:val="none" w:sz="0" w:space="0" w:color="auto"/>
        <w:bottom w:val="none" w:sz="0" w:space="0" w:color="auto"/>
        <w:right w:val="none" w:sz="0" w:space="0" w:color="auto"/>
      </w:divBdr>
      <w:divsChild>
        <w:div w:id="1420558407">
          <w:marLeft w:val="0"/>
          <w:marRight w:val="0"/>
          <w:marTop w:val="0"/>
          <w:marBottom w:val="0"/>
          <w:divBdr>
            <w:top w:val="none" w:sz="0" w:space="0" w:color="auto"/>
            <w:left w:val="none" w:sz="0" w:space="0" w:color="auto"/>
            <w:bottom w:val="none" w:sz="0" w:space="0" w:color="auto"/>
            <w:right w:val="none" w:sz="0" w:space="0" w:color="auto"/>
          </w:divBdr>
          <w:divsChild>
            <w:div w:id="2056078269">
              <w:marLeft w:val="0"/>
              <w:marRight w:val="0"/>
              <w:marTop w:val="0"/>
              <w:marBottom w:val="0"/>
              <w:divBdr>
                <w:top w:val="none" w:sz="0" w:space="0" w:color="auto"/>
                <w:left w:val="none" w:sz="0" w:space="0" w:color="auto"/>
                <w:bottom w:val="none" w:sz="0" w:space="0" w:color="auto"/>
                <w:right w:val="none" w:sz="0" w:space="0" w:color="auto"/>
              </w:divBdr>
              <w:divsChild>
                <w:div w:id="9699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897">
      <w:bodyDiv w:val="1"/>
      <w:marLeft w:val="0"/>
      <w:marRight w:val="0"/>
      <w:marTop w:val="0"/>
      <w:marBottom w:val="0"/>
      <w:divBdr>
        <w:top w:val="none" w:sz="0" w:space="0" w:color="auto"/>
        <w:left w:val="none" w:sz="0" w:space="0" w:color="auto"/>
        <w:bottom w:val="none" w:sz="0" w:space="0" w:color="auto"/>
        <w:right w:val="none" w:sz="0" w:space="0" w:color="auto"/>
      </w:divBdr>
    </w:div>
    <w:div w:id="1198350930">
      <w:bodyDiv w:val="1"/>
      <w:marLeft w:val="0"/>
      <w:marRight w:val="0"/>
      <w:marTop w:val="0"/>
      <w:marBottom w:val="0"/>
      <w:divBdr>
        <w:top w:val="none" w:sz="0" w:space="0" w:color="auto"/>
        <w:left w:val="none" w:sz="0" w:space="0" w:color="auto"/>
        <w:bottom w:val="none" w:sz="0" w:space="0" w:color="auto"/>
        <w:right w:val="none" w:sz="0" w:space="0" w:color="auto"/>
      </w:divBdr>
    </w:div>
    <w:div w:id="1425492410">
      <w:bodyDiv w:val="1"/>
      <w:marLeft w:val="0"/>
      <w:marRight w:val="0"/>
      <w:marTop w:val="0"/>
      <w:marBottom w:val="0"/>
      <w:divBdr>
        <w:top w:val="none" w:sz="0" w:space="0" w:color="auto"/>
        <w:left w:val="none" w:sz="0" w:space="0" w:color="auto"/>
        <w:bottom w:val="none" w:sz="0" w:space="0" w:color="auto"/>
        <w:right w:val="none" w:sz="0" w:space="0" w:color="auto"/>
      </w:divBdr>
    </w:div>
    <w:div w:id="1835291472">
      <w:bodyDiv w:val="1"/>
      <w:marLeft w:val="0"/>
      <w:marRight w:val="0"/>
      <w:marTop w:val="0"/>
      <w:marBottom w:val="0"/>
      <w:divBdr>
        <w:top w:val="none" w:sz="0" w:space="0" w:color="auto"/>
        <w:left w:val="none" w:sz="0" w:space="0" w:color="auto"/>
        <w:bottom w:val="none" w:sz="0" w:space="0" w:color="auto"/>
        <w:right w:val="none" w:sz="0" w:space="0" w:color="auto"/>
      </w:divBdr>
      <w:divsChild>
        <w:div w:id="2081096577">
          <w:marLeft w:val="-4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stonybrook.edu/help/kb/finding-your-netid-and-password" TargetMode="External"/><Relationship Id="rId18" Type="http://schemas.openxmlformats.org/officeDocument/2006/relationships/hyperlink" Target="https://ehs.stonybrook.edu/programs/fire-safety/emergency-evacuation/evacuation-guide-people-physical-disabilities" TargetMode="External"/><Relationship Id="rId26" Type="http://schemas.openxmlformats.org/officeDocument/2006/relationships/hyperlink" Target="http://www.stonybrook.edu/career-center/" TargetMode="External"/><Relationship Id="rId39" Type="http://schemas.openxmlformats.org/officeDocument/2006/relationships/fontTable" Target="fontTable.xml"/><Relationship Id="rId21" Type="http://schemas.openxmlformats.org/officeDocument/2006/relationships/hyperlink" Target="https://www.stonybrook.edu/sb/graduatebulletin/current/regulations/registration_requirements/course_changes.php" TargetMode="External"/><Relationship Id="rId34" Type="http://schemas.openxmlformats.org/officeDocument/2006/relationships/hyperlink" Target="https://www.stonybrook.edu/writingcenter/" TargetMode="External"/><Relationship Id="rId7" Type="http://schemas.openxmlformats.org/officeDocument/2006/relationships/hyperlink" Target="mailto:Mackenzie.Laney@stonybrook.edu" TargetMode="External"/><Relationship Id="rId12" Type="http://schemas.openxmlformats.org/officeDocument/2006/relationships/hyperlink" Target="https://blackboard.stonybrook.edu" TargetMode="External"/><Relationship Id="rId17" Type="http://schemas.openxmlformats.org/officeDocument/2006/relationships/hyperlink" Target="mailto:sasc@stonybrook.edu" TargetMode="External"/><Relationship Id="rId25" Type="http://schemas.openxmlformats.org/officeDocument/2006/relationships/hyperlink" Target="http://www.stonybrook.edu/bursar/" TargetMode="External"/><Relationship Id="rId33" Type="http://schemas.openxmlformats.org/officeDocument/2006/relationships/hyperlink" Target="https://www.stonybrook.edu/onlin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stonybrook.edu/commcms/registrar/calendars/academic_calendars" TargetMode="External"/><Relationship Id="rId29" Type="http://schemas.openxmlformats.org/officeDocument/2006/relationships/hyperlink" Target="http://www.stonybrook.edu/registr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nybrook.edu/mycloud" TargetMode="External"/><Relationship Id="rId24" Type="http://schemas.openxmlformats.org/officeDocument/2006/relationships/hyperlink" Target="http://www.stonybrook.edu/commcms/bookstore/" TargetMode="External"/><Relationship Id="rId32" Type="http://schemas.openxmlformats.org/officeDocument/2006/relationships/hyperlink" Target="https://www.stonybrook.edu/sasc/"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stonybrook.edu/tutoring/" TargetMode="External"/><Relationship Id="rId28" Type="http://schemas.openxmlformats.org/officeDocument/2006/relationships/hyperlink" Target="http://www.stonybrook.edu/ombuds/"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stonybrook.edu/commcms/academic_integrity/index.html" TargetMode="External"/><Relationship Id="rId31" Type="http://schemas.openxmlformats.org/officeDocument/2006/relationships/hyperlink" Target="https://library.stonybrook.edu/research/ask-a-librarian/" TargetMode="External"/><Relationship Id="rId4" Type="http://schemas.openxmlformats.org/officeDocument/2006/relationships/webSettings" Target="webSettings.xml"/><Relationship Id="rId9" Type="http://schemas.openxmlformats.org/officeDocument/2006/relationships/hyperlink" Target="mailto:Sivanna.Trainer@stonybrook.edu" TargetMode="External"/><Relationship Id="rId14" Type="http://schemas.openxmlformats.org/officeDocument/2006/relationships/hyperlink" Target="https://it.stonybrook.edu/services/itsm" TargetMode="External"/><Relationship Id="rId22" Type="http://schemas.openxmlformats.org/officeDocument/2006/relationships/hyperlink" Target="https://www.stonybrook.edu/for-students/academic-advising/" TargetMode="External"/><Relationship Id="rId27" Type="http://schemas.openxmlformats.org/officeDocument/2006/relationships/hyperlink" Target="http://studentaffairs.stonybrook.edu/caps/" TargetMode="External"/><Relationship Id="rId30" Type="http://schemas.openxmlformats.org/officeDocument/2006/relationships/hyperlink" Target="http://guides.library.stonybrook.edu/" TargetMode="External"/><Relationship Id="rId35" Type="http://schemas.openxmlformats.org/officeDocument/2006/relationships/header" Target="header1.xml"/><Relationship Id="rId8" Type="http://schemas.openxmlformats.org/officeDocument/2006/relationships/hyperlink" Target="mailto:Harmanveer.Singh@stonybrook.edu"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Hernandez</dc:creator>
  <cp:keywords/>
  <dc:description/>
  <cp:lastModifiedBy>Sultan Hameed</cp:lastModifiedBy>
  <cp:revision>10</cp:revision>
  <dcterms:created xsi:type="dcterms:W3CDTF">2022-05-07T16:14:00Z</dcterms:created>
  <dcterms:modified xsi:type="dcterms:W3CDTF">2023-01-16T17:49:00Z</dcterms:modified>
</cp:coreProperties>
</file>